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BR872</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630 000 €</w:t>
            </w:r>
          </w:p>
        </w:tc>
        <w:tc>
          <w:tcPr>
            <w:tcW w:w="6537" w:type="dxa"/>
            <w:shd w:val="clear" w:fill="auto"/>
            <w:vAlign w:val="top"/>
          </w:tcPr>
          <w:p>
            <w:pPr>
              <w:pStyle w:val="[Normal]"/>
              <w:jc w:val="right"/>
              <w:rPr>
                <w:b w:val="on"/>
                <w:sz w:val="28"/>
              </w:rPr>
            </w:pPr>
            <w:r>
              <w:rPr>
                <w:b w:val="on"/>
                <w:color w:val="FF0000"/>
                <w:sz w:val="28"/>
              </w:rPr>
              <w:t xml:space="preserve">Région Terrasson - maison bourgeoise du centre ville en Périgord noir</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TERRASSON</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Rez de Jardin:</w:t>
            </w:r>
          </w:p>
          <w:p>
            <w:pPr>
              <w:pStyle w:val="Détail"/>
              <w:numPr>
                <w:ilvl w:val="0"/>
                <w:numId w:val="3"/>
              </w:numPr>
            </w:pPr>
            <w:r>
              <w:t xml:space="preserve">Chaufferie dans une annexe de la maison</w:t>
            </w:r>
          </w:p>
          <w:p>
            <w:pPr>
              <w:pStyle w:val="Type de détail"/>
            </w:pPr>
            <w:r>
              <w:t xml:space="preserve">Rez de chaussée:</w:t>
            </w:r>
          </w:p>
          <w:p>
            <w:pPr>
              <w:pStyle w:val="Détail"/>
              <w:numPr>
                <w:ilvl w:val="0"/>
                <w:numId w:val="3"/>
              </w:numPr>
            </w:pPr>
            <w:r>
              <w:t xml:space="preserve">Arrière-cuisine</w:t>
            </w:r>
          </w:p>
          <w:p>
            <w:pPr>
              <w:pStyle w:val="Détail"/>
              <w:numPr>
                <w:ilvl w:val="0"/>
                <w:numId w:val="3"/>
              </w:numPr>
            </w:pPr>
            <w:r>
              <w:t xml:space="preserve">Chambre 24m²</w:t>
            </w:r>
          </w:p>
          <w:p>
            <w:pPr>
              <w:pStyle w:val="Détail"/>
              <w:numPr>
                <w:ilvl w:val="0"/>
                <w:numId w:val="3"/>
              </w:numPr>
            </w:pPr>
            <w:r>
              <w:t xml:space="preserve">Cuisine 39m²</w:t>
            </w:r>
          </w:p>
          <w:p>
            <w:pPr>
              <w:pStyle w:val="Détail"/>
              <w:numPr>
                <w:ilvl w:val="0"/>
                <w:numId w:val="3"/>
              </w:numPr>
            </w:pPr>
            <w:r>
              <w:t xml:space="preserve">Hall d'entrée 28m²</w:t>
            </w:r>
          </w:p>
          <w:p>
            <w:pPr>
              <w:pStyle w:val="Détail"/>
              <w:numPr>
                <w:ilvl w:val="0"/>
                <w:numId w:val="3"/>
              </w:numPr>
            </w:pPr>
            <w:r>
              <w:t xml:space="preserve">Salon 34m² avec cheminée et chauffage par le sol pour tout le rez de chaussée</w:t>
            </w:r>
          </w:p>
          <w:p>
            <w:pPr>
              <w:pStyle w:val="Détail"/>
              <w:numPr>
                <w:ilvl w:val="0"/>
                <w:numId w:val="3"/>
              </w:numPr>
            </w:pPr>
            <w:r>
              <w:t xml:space="preserve">Salle à manger 32m² avec cheminée</w:t>
            </w:r>
          </w:p>
          <w:p>
            <w:pPr>
              <w:pStyle w:val="Détail"/>
              <w:numPr>
                <w:ilvl w:val="0"/>
                <w:numId w:val="3"/>
              </w:numPr>
            </w:pPr>
            <w:r>
              <w:t xml:space="preserve">Salle de bains avec dressing, dans la chambre, 30m²</w:t>
            </w:r>
          </w:p>
          <w:p>
            <w:pPr>
              <w:pStyle w:val="Détail"/>
              <w:numPr>
                <w:ilvl w:val="0"/>
                <w:numId w:val="3"/>
              </w:numPr>
            </w:pPr>
            <w:r>
              <w:t xml:space="preserve">2 WC</w:t>
            </w:r>
          </w:p>
          <w:p>
            <w:pPr>
              <w:pStyle w:val="Type de détail"/>
            </w:pPr>
            <w:r>
              <w:t xml:space="preserve">1er étage:</w:t>
            </w:r>
          </w:p>
          <w:p>
            <w:pPr>
              <w:pStyle w:val="Détail"/>
              <w:numPr>
                <w:ilvl w:val="0"/>
                <w:numId w:val="3"/>
              </w:numPr>
            </w:pPr>
            <w:r>
              <w:t xml:space="preserve">Bureau en mezzanine de 21m² avec salle d'eau</w:t>
            </w:r>
          </w:p>
          <w:p>
            <w:pPr>
              <w:pStyle w:val="Détail"/>
              <w:numPr>
                <w:ilvl w:val="0"/>
                <w:numId w:val="3"/>
              </w:numPr>
            </w:pPr>
            <w:r>
              <w:t xml:space="preserve">2 Chambres 42m² et 43m² plafond à la francaise et cheminées. sdb ou sde incluse</w:t>
            </w:r>
          </w:p>
          <w:p>
            <w:pPr>
              <w:pStyle w:val="Détail"/>
              <w:numPr>
                <w:ilvl w:val="0"/>
                <w:numId w:val="3"/>
              </w:numPr>
            </w:pPr>
            <w:r>
              <w:t xml:space="preserve">2 Salles d'eau</w:t>
            </w:r>
          </w:p>
          <w:p>
            <w:pPr>
              <w:pStyle w:val="Détail"/>
              <w:numPr>
                <w:ilvl w:val="0"/>
                <w:numId w:val="3"/>
              </w:numPr>
            </w:pPr>
            <w:r>
              <w:t xml:space="preserve">Salle de bains</w:t>
            </w:r>
          </w:p>
          <w:p>
            <w:pPr>
              <w:pStyle w:val="Détail"/>
              <w:numPr>
                <w:ilvl w:val="0"/>
                <w:numId w:val="3"/>
              </w:numPr>
            </w:pPr>
            <w:r>
              <w:t xml:space="preserve">2 WC</w:t>
            </w:r>
          </w:p>
          <w:p>
            <w:pPr>
              <w:pStyle w:val="Type de détail"/>
            </w:pPr>
            <w:r>
              <w:t xml:space="preserve">2ème étage:</w:t>
            </w:r>
          </w:p>
          <w:p>
            <w:pPr>
              <w:pStyle w:val="Détail"/>
              <w:numPr>
                <w:ilvl w:val="0"/>
                <w:numId w:val="3"/>
              </w:numPr>
            </w:pPr>
            <w:r>
              <w:t xml:space="preserve">2 Chambres 25m² et 22m² avec sde et sdb</w:t>
            </w:r>
          </w:p>
          <w:p>
            <w:pPr>
              <w:pStyle w:val="Détail"/>
              <w:numPr>
                <w:ilvl w:val="0"/>
                <w:numId w:val="3"/>
              </w:numPr>
            </w:pPr>
            <w:r>
              <w:t xml:space="preserve">Salle d'eau</w:t>
            </w:r>
          </w:p>
          <w:p>
            <w:pPr>
              <w:pStyle w:val="Détail"/>
              <w:numPr>
                <w:ilvl w:val="0"/>
                <w:numId w:val="3"/>
              </w:numPr>
            </w:pPr>
            <w:r>
              <w:t xml:space="preserve">Salle de bains</w:t>
            </w:r>
          </w:p>
          <w:p>
            <w:pPr>
              <w:pStyle w:val="Détail"/>
              <w:numPr>
                <w:ilvl w:val="0"/>
                <w:numId w:val="3"/>
              </w:numPr>
            </w:pPr>
            <w:r>
              <w:t xml:space="preserve">2 WC</w:t>
            </w:r>
          </w:p>
          <w:p>
            <w:pPr>
              <w:pStyle w:val="Type de détail"/>
            </w:pPr>
            <w:r>
              <w:t xml:space="preserve">Dépendances:</w:t>
            </w:r>
          </w:p>
          <w:p>
            <w:pPr>
              <w:pStyle w:val="Détail"/>
              <w:numPr>
                <w:ilvl w:val="0"/>
                <w:numId w:val="3"/>
              </w:numPr>
            </w:pPr>
            <w:r>
              <w:t xml:space="preserve">Grange 126m² au sol sur deux niveaux avec atelier garages étables et salle de jeux</w:t>
            </w:r>
          </w:p>
          <w:p>
            <w:pPr>
              <w:pStyle w:val="Type de détail"/>
            </w:pPr>
            <w:r>
              <w:t xml:space="preserve">DPE:</w:t>
            </w:r>
          </w:p>
          <w:p>
            <w:pPr>
              <w:pStyle w:val="Détail"/>
              <w:numPr>
                <w:ilvl w:val="0"/>
                <w:numId w:val="3"/>
              </w:numPr>
            </w:pPr>
            <w:r>
              <w:t xml:space="preserve">Consommation énergétique en énergie primaire  C</w:t>
            </w:r>
          </w:p>
          <w:p>
            <w:pPr>
              <w:pStyle w:val="Type de détail"/>
            </w:pPr>
            <w:r>
              <w:t xml:space="preserve">Chauffage:</w:t>
            </w:r>
          </w:p>
          <w:p>
            <w:pPr>
              <w:pStyle w:val="Détail"/>
              <w:numPr>
                <w:ilvl w:val="0"/>
                <w:numId w:val="3"/>
              </w:numPr>
            </w:pPr>
            <w:r>
              <w:t xml:space="preserve">CC Gaz pour le premier et le second</w:t>
            </w:r>
          </w:p>
          <w:p>
            <w:pPr>
              <w:pStyle w:val="Détail"/>
              <w:numPr>
                <w:ilvl w:val="0"/>
                <w:numId w:val="3"/>
              </w:numPr>
            </w:pPr>
            <w:r>
              <w:t xml:space="preserve">CC Gaz par le sol pour le rdc</w:t>
            </w:r>
          </w:p>
          <w:p>
            <w:pPr>
              <w:pStyle w:val="Type de détail"/>
            </w:pPr>
            <w:r>
              <w:t xml:space="preserve">Equipements Electrique:</w:t>
            </w:r>
          </w:p>
          <w:p>
            <w:pPr>
              <w:pStyle w:val="Détail"/>
              <w:numPr>
                <w:ilvl w:val="0"/>
                <w:numId w:val="3"/>
              </w:numPr>
            </w:pPr>
            <w:r>
              <w:t xml:space="preserve">Alarme double</w:t>
            </w:r>
          </w:p>
          <w:p>
            <w:pPr>
              <w:pStyle w:val="Détail"/>
              <w:numPr>
                <w:ilvl w:val="0"/>
                <w:numId w:val="3"/>
              </w:numPr>
            </w:pPr>
            <w:r>
              <w:t xml:space="preserve">Portail électrique</w:t>
            </w:r>
          </w:p>
          <w:p>
            <w:pPr>
              <w:pStyle w:val="Type de détail"/>
            </w:pPr>
            <w:r>
              <w:t xml:space="preserve">Fenêtres:</w:t>
            </w:r>
          </w:p>
          <w:p>
            <w:pPr>
              <w:pStyle w:val="Détail"/>
              <w:numPr>
                <w:ilvl w:val="0"/>
                <w:numId w:val="3"/>
              </w:numPr>
            </w:pPr>
            <w:r>
              <w:t xml:space="preserve">Double vitrage partout</w:t>
            </w:r>
          </w:p>
          <w:p>
            <w:pPr>
              <w:pStyle w:val="Type de détail"/>
            </w:pPr>
            <w:r>
              <w:t xml:space="preserve">Services:</w:t>
            </w:r>
          </w:p>
          <w:p>
            <w:pPr>
              <w:pStyle w:val="Détail"/>
              <w:numPr>
                <w:ilvl w:val="0"/>
                <w:numId w:val="3"/>
              </w:numPr>
            </w:pPr>
            <w:r>
              <w:t xml:space="preserve">Aéroport 30min</w:t>
            </w:r>
          </w:p>
          <w:p>
            <w:pPr>
              <w:pStyle w:val="Détail"/>
              <w:numPr>
                <w:ilvl w:val="0"/>
                <w:numId w:val="3"/>
              </w:numPr>
            </w:pPr>
            <w:r>
              <w:t xml:space="preserve">Autoroute</w:t>
            </w:r>
          </w:p>
          <w:p>
            <w:pPr>
              <w:pStyle w:val="Détail"/>
              <w:numPr>
                <w:ilvl w:val="0"/>
                <w:numId w:val="3"/>
              </w:numPr>
            </w:pPr>
            <w:r>
              <w:t xml:space="preserve">Chambre d'hôtes possibilité</w:t>
            </w:r>
          </w:p>
          <w:p>
            <w:pPr>
              <w:pStyle w:val="Détail"/>
              <w:numPr>
                <w:ilvl w:val="0"/>
                <w:numId w:val="3"/>
              </w:numPr>
            </w:pPr>
            <w:r>
              <w:t xml:space="preserve">Commerces</w:t>
            </w:r>
          </w:p>
          <w:p>
            <w:pPr>
              <w:pStyle w:val="Détail"/>
              <w:numPr>
                <w:ilvl w:val="0"/>
                <w:numId w:val="3"/>
              </w:numPr>
            </w:pPr>
            <w:r>
              <w:t xml:space="preserve">Dépendance</w:t>
            </w:r>
          </w:p>
          <w:p>
            <w:pPr>
              <w:pStyle w:val="Détail"/>
              <w:numPr>
                <w:ilvl w:val="0"/>
                <w:numId w:val="3"/>
              </w:numPr>
            </w:pPr>
            <w:r>
              <w:t xml:space="preserve">Ecole</w:t>
            </w:r>
          </w:p>
          <w:p>
            <w:pPr>
              <w:pStyle w:val="Détail"/>
              <w:numPr>
                <w:ilvl w:val="0"/>
                <w:numId w:val="3"/>
              </w:numPr>
            </w:pPr>
            <w:r>
              <w:t xml:space="preserve">Gare</w:t>
            </w:r>
          </w:p>
          <w:p>
            <w:pPr>
              <w:pStyle w:val="Détail"/>
              <w:numPr>
                <w:ilvl w:val="0"/>
                <w:numId w:val="3"/>
              </w:numPr>
            </w:pPr>
            <w:r>
              <w:t xml:space="preserve">Gîtes possibilité</w:t>
            </w:r>
          </w:p>
          <w:p>
            <w:pPr>
              <w:pStyle w:val="Détail"/>
              <w:numPr>
                <w:ilvl w:val="0"/>
                <w:numId w:val="3"/>
              </w:numPr>
            </w:pPr>
            <w:r>
              <w:t xml:space="preserve">Golf</w:t>
            </w:r>
          </w:p>
          <w:p>
            <w:pPr>
              <w:pStyle w:val="Détail"/>
              <w:numPr>
                <w:ilvl w:val="0"/>
                <w:numId w:val="3"/>
              </w:numPr>
            </w:pPr>
            <w:r>
              <w:t xml:space="preserve">Hôpital 30min</w:t>
            </w:r>
          </w:p>
          <w:p>
            <w:pPr>
              <w:pStyle w:val="Détail"/>
              <w:numPr>
                <w:ilvl w:val="0"/>
                <w:numId w:val="3"/>
              </w:numPr>
            </w:pPr>
            <w:r>
              <w:t xml:space="preserve">Internet / ADSL</w:t>
            </w:r>
          </w:p>
          <w:p>
            <w:pPr>
              <w:pStyle w:val="Détail"/>
              <w:numPr>
                <w:ilvl w:val="0"/>
                <w:numId w:val="3"/>
              </w:numPr>
            </w:pPr>
            <w:r>
              <w:t xml:space="preserve">2 Puits, source ou citerne puits et une marre</w:t>
            </w:r>
          </w:p>
          <w:p>
            <w:pPr>
              <w:pStyle w:val="Détail"/>
              <w:numPr>
                <w:ilvl w:val="0"/>
                <w:numId w:val="3"/>
              </w:numPr>
            </w:pPr>
            <w:r>
              <w:t xml:space="preserve">Plain-pied</w:t>
            </w:r>
          </w:p>
          <w:p>
            <w:pPr>
              <w:pStyle w:val="Type de détail"/>
            </w:pPr>
            <w:r>
              <w:t xml:space="preserve">Terrain:</w:t>
            </w:r>
          </w:p>
          <w:p>
            <w:pPr>
              <w:pStyle w:val="Détail"/>
              <w:numPr>
                <w:ilvl w:val="0"/>
                <w:numId w:val="3"/>
              </w:numPr>
            </w:pPr>
            <w:r>
              <w:t xml:space="preserve">Arboré arbres centenaires</w:t>
            </w:r>
          </w:p>
          <w:p>
            <w:pPr>
              <w:pStyle w:val="Détail"/>
              <w:numPr>
                <w:ilvl w:val="0"/>
                <w:numId w:val="3"/>
              </w:numPr>
            </w:pPr>
            <w:r>
              <w:t xml:space="preserve">Cloturé</w:t>
            </w:r>
          </w:p>
          <w:p>
            <w:pPr>
              <w:pStyle w:val="Détail"/>
              <w:numPr>
                <w:ilvl w:val="0"/>
                <w:numId w:val="3"/>
              </w:numPr>
            </w:pPr>
            <w:r>
              <w:t xml:space="preserve">Jardin</w:t>
            </w:r>
          </w:p>
          <w:p>
            <w:pPr>
              <w:pStyle w:val="Détail"/>
              <w:numPr>
                <w:ilvl w:val="0"/>
                <w:numId w:val="3"/>
              </w:numPr>
            </w:pPr>
            <w:r>
              <w:t xml:space="preserve">Piscine</w:t>
            </w:r>
          </w:p>
          <w:p>
            <w:pPr>
              <w:pStyle w:val="Détail"/>
              <w:numPr>
                <w:ilvl w:val="0"/>
                <w:numId w:val="3"/>
              </w:numPr>
            </w:pPr>
            <w:r>
              <w:t xml:space="preserve">Potager</w:t>
            </w:r>
          </w:p>
          <w:p>
            <w:pPr>
              <w:pStyle w:val="Détail"/>
              <w:numPr>
                <w:ilvl w:val="0"/>
                <w:numId w:val="3"/>
              </w:numPr>
            </w:pPr>
            <w:r>
              <w:t xml:space="preserve">2 Puits</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80535" cy="322453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4280535" cy="3224530"/>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902460" cy="143319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2460" cy="1433195"/>
                                </a:xfrm>
                                <a:prstGeom prst="rect">
                                  <a:avLst/>
                                </a:prstGeom>
                              </pic:spPr>
                            </pic:pic>
                          </a:graphicData>
                        </a:graphic>
                      </wp:inline>
                    </w:drawing>
                  </w:r>
                  <w:r>
                    <w:rPr>
                      <w:sz w:val="20"/>
                    </w:rPr>
                    <w:t xml:space="preserve">   </w:t>
                  </w:r>
                  <w:r>
                    <w:drawing>
                      <wp:inline distT="0" distB="0" distL="0" distR="0">
                        <wp:extent cx="1902460" cy="143319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2460" cy="1433195"/>
                                </a:xfrm>
                                <a:prstGeom prst="rect">
                                  <a:avLst/>
                                </a:prstGeom>
                              </pic:spPr>
                            </pic:pic>
                          </a:graphicData>
                        </a:graphic>
                      </wp:inline>
                    </w:drawing>
                  </w:r>
                  <w:r>
                    <w:rPr>
                      <w:sz w:val="20"/>
                    </w:rPr>
                    <w:t xml:space="preserve">   </w:t>
                  </w:r>
                  <w:r>
                    <w:drawing>
                      <wp:inline distT="0" distB="0" distL="0" distR="0">
                        <wp:extent cx="1902460" cy="143319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2460" cy="1433195"/>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En Dordogne, à l'entrée du Périgord et à quelques minutes de la Corrèze et de sa plus grande ville : Brive-la-Gaillarde, se trouve cette belle propriété. Au coeur d'une petite ville qui dispose de toutes les infrastructures nécessaire à l'éducation et aux loisirs. Cette situation géographique vous permettra de rejoindre Toulouse ou Bordeaux en moins de 2 heures et de pouvoir explorer tous les plus beaux villages de France, de la Dordogne, de la Corrèze et du Lot en quelques minutes de voiture. La propriété se situe au milieu d'un grand parc de 6 900m² elle est protégée du vis-à-vis urbain par des arbres centenaires qui offrent un hermétique camouflage estival. Ses grands arbres, sa petite mare, son potager, ses puits et sa piscine donnent l'illusion de la vie à la campagne. La propriété se compose de deux bâtis séparés: la maison et la grange. La grange, avec son ancienne étable, sert actuellement de garage et de remise,le premier niveau étant réservé à une salle de jeux. La maison, quant à elle, est traversée par la lumière grâce à ses grandes ouvertures de part et d'autre permettant une exposition constante à la chaleur. Ses pièces de vie sont de grandes tailles et toutes ont un accès direct avec le parc. Cette grande maison à taille humaine vous donnera immédiatement l'assurance d'une propriété agréable à vivre.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380 m² </w:t>
                  </w:r>
                </w:p>
                <w:p>
                  <w:pPr>
                    <w:pStyle w:val="Normal"/>
                  </w:pPr>
                  <w:r>
                    <w:rPr>
                      <w:b w:val="on"/>
                      <w:u w:val="single"/>
                    </w:rPr>
                    <w:t xml:space="preserve">Surface terrain</w:t>
                  </w:r>
                  <w:r>
                    <w:t xml:space="preserve"> :6 900 m² </w:t>
                  </w:r>
                </w:p>
                <w:p>
                  <w:pPr>
                    <w:pStyle w:val="Normal"/>
                  </w:pPr>
                  <w:r>
                    <w:rPr>
                      <w:b w:val="on"/>
                      <w:u w:val="single"/>
                    </w:rPr>
                    <w:t xml:space="preserve">Nombre de pièces</w:t>
                  </w:r>
                  <w:r>
                    <w:t xml:space="preserve"> : 12 pièces</w:t>
                  </w:r>
                </w:p>
                <w:p>
                  <w:pPr>
                    <w:pStyle w:val="Normal"/>
                  </w:pPr>
                  <w:r>
                    <w:rPr>
                      <w:b w:val="on"/>
                      <w:u w:val="single"/>
                    </w:rPr>
                    <w:t xml:space="preserve">Nombre de salle de bains</w:t>
                  </w:r>
                  <w:r>
                    <w:t xml:space="preserve"> : 3</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Gaz</w:t>
                  </w:r>
                </w:p>
                <w:p>
                  <w:pPr>
                    <w:pStyle w:val="Normal"/>
                    <w:tabs>
                      <w:tab w:val="left" w:pos="3995"/>
                      <w:tab w:val="right" w:pos="7567"/>
                    </w:tabs>
                  </w:pPr>
                  <w:r>
                    <w:rPr>
                      <w:b w:val="on"/>
                      <w:u w:val="single"/>
                    </w:rPr>
                    <w:t xml:space="preserve">Nombre de chambres</w:t>
                  </w:r>
                  <w:r>
                    <w:t xml:space="preserve"> : 5</w:t>
                  </w:r>
                </w:p>
                <w:p>
                  <w:pPr>
                    <w:pStyle w:val="Normal"/>
                  </w:pPr>
                  <w:r>
                    <w:rPr>
                      <w:b w:val="on"/>
                      <w:u w:val="single"/>
                    </w:rPr>
                    <w:t xml:space="preserve">Nombre de salle de douches</w:t>
                  </w:r>
                  <w:r>
                    <w:t xml:space="preserve"> : 2</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Très bon	</w:t>
                  </w:r>
                  <w:r>
                    <w:rPr>
                      <w:b w:val="on"/>
                      <w:u w:val="single"/>
                    </w:rPr>
                    <w:t xml:space="preserve">Année de constuction</w:t>
                  </w:r>
                  <w:r>
                    <w:t xml:space="preserve"> : </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Sud</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0" behindDoc="0" locked="0" layoutInCell="1" allowOverlap="1" hidden="false">
                  <wp:simplePos x="0" y="0"/>
                  <wp:positionH relativeFrom="column">
                    <wp:posOffset>325755</wp:posOffset>
                  </wp:positionH>
                  <wp:positionV relativeFrom="paragraph">
                    <wp:posOffset>79375</wp:posOffset>
                  </wp:positionV>
                  <wp:extent cx="1143000" cy="122872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jc w:val="center"/>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sz w:val="12"/>
        </w:rPr>
      </w:pPr>
    </w:p>
    <w:sectPr>
      <w:headerReference w:type="default" r:id="rId00010"/>
      <w:footerReference w:type="default" r:id="rId00011"/>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8"/>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descriptif">
    <w:name w:val="descriptif"/>
    <w:basedOn w:val="[Normal]"/>
    <w:next w:val="descriptif"/>
    <w:qFormat/>
    <w:pPr>
      <w:ind w:left="11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