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133076759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312324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986814804" name="Picture 1" descr="https://gildc.activimmo.ovh/pic/594x396/08gildc6502080p6265f45b5b1a5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08gildc6502080p6265f45b5b1a584.jpg"/>
                                <pic:cNvPicPr/>
                              </pic:nvPicPr>
                              <pic:blipFill>
                                <a:blip r:embed="rId312324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47984996" name="Picture 1" descr="https://dpe.files.activimmo.com/elan?dpe=123&amp;ges=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23&amp;ges=3"/>
                                <pic:cNvPicPr/>
                              </pic:nvPicPr>
                              <pic:blipFill>
                                <a:blip r:embed="rId312324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65053852" name="Picture 1" descr="https://dpe.files.activimmo.com/elan/ges/?ges=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"/>
                                <pic:cNvPicPr/>
                              </pic:nvPicPr>
                              <pic:blipFill>
                                <a:blip r:embed="rId312324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34010399" name="Picture 1" descr="https://gildc.activimmo.ovh/pic/240x160/08gildc6502080p6465f45b5c5491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08gildc6502080p6465f45b5c5491f.jpg"/>
                                <pic:cNvPicPr/>
                              </pic:nvPicPr>
                              <pic:blipFill>
                                <a:blip r:embed="rId312324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36052510" name="Picture 1" descr="https://gildc.activimmo.ovh/pic/240x160/08gildc6502080p5965f45b5940b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08gildc6502080p5965f45b5940b36.jpg"/>
                                <pic:cNvPicPr/>
                              </pic:nvPicPr>
                              <pic:blipFill>
                                <a:blip r:embed="rId312324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61133244" name="Picture 1" descr="https://gildc.activimmo.ovh/pic/240x160/08gildc6502080p5265f45b54be5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08gildc6502080p5265f45b54be50e.jpg"/>
                                <pic:cNvPicPr/>
                              </pic:nvPicPr>
                              <pic:blipFill>
                                <a:blip r:embed="rId312324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46320 Région LIVERNON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À vendre, ensemble immobilier sur le causse, à 10 min de Livernon, comprenant une maison quercynoise, un gîte, une cazelle, un four à pain, un carport et un cabanon de jardin.</w:t>
                    <w:br/>
                    <w:t xml:space="preserve">La maison quercynoise, fraîchement rénovée se compose de la manière suivante au rez-de-chaussée une vaste pièce de vie, une véranda, une cuisine aménagée et équipée, une petite chambre et une salle d'eau.</w:t>
                    <w:br/>
                    <w:t xml:space="preserve">À l'étage, deux chambres, un coin bureau et un WC séparé.</w:t>
                    <w:br/>
                    <w:t xml:space="preserve">En annexe de la maison, une buanderie ou cuisine d'été</w:t>
                    <w:br/>
                    <w:t xml:space="preserve"/>
                    <w:br/>
                    <w:t xml:space="preserve">Le gîte qui mérite une petite rénovation se développe de plain-pied comme suit un salon/séjour, une cuisine, salle d'eau avec WC séparé, une chambre et une réserve où l'on trouve un escalier permettant d'accéder aux combles entièrement aménageables.</w:t>
                    <w:br/>
                    <w:t xml:space="preserve"/>
                    <w:br/>
                    <w:t xml:space="preserve">Terrain de causse agréable, clos, sans nuisance avec vue sur la vallée du Lot. 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420 000 €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GRA1709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172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5,840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Chris'Immo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- 17 rue de la Balme - 46500GRAMAT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0565381137 -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http://www.chrisimmo.fr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041">
    <w:multiLevelType w:val="hybridMultilevel"/>
    <w:lvl w:ilvl="0" w:tplc="45848073">
      <w:start w:val="1"/>
      <w:numFmt w:val="decimal"/>
      <w:lvlText w:val="%1."/>
      <w:lvlJc w:val="left"/>
      <w:pPr>
        <w:ind w:left="720" w:hanging="360"/>
      </w:pPr>
    </w:lvl>
    <w:lvl w:ilvl="1" w:tplc="45848073" w:tentative="1">
      <w:start w:val="1"/>
      <w:numFmt w:val="lowerLetter"/>
      <w:lvlText w:val="%2."/>
      <w:lvlJc w:val="left"/>
      <w:pPr>
        <w:ind w:left="1440" w:hanging="360"/>
      </w:pPr>
    </w:lvl>
    <w:lvl w:ilvl="2" w:tplc="45848073" w:tentative="1">
      <w:start w:val="1"/>
      <w:numFmt w:val="lowerRoman"/>
      <w:lvlText w:val="%3."/>
      <w:lvlJc w:val="right"/>
      <w:pPr>
        <w:ind w:left="2160" w:hanging="180"/>
      </w:pPr>
    </w:lvl>
    <w:lvl w:ilvl="3" w:tplc="45848073" w:tentative="1">
      <w:start w:val="1"/>
      <w:numFmt w:val="decimal"/>
      <w:lvlText w:val="%4."/>
      <w:lvlJc w:val="left"/>
      <w:pPr>
        <w:ind w:left="2880" w:hanging="360"/>
      </w:pPr>
    </w:lvl>
    <w:lvl w:ilvl="4" w:tplc="45848073" w:tentative="1">
      <w:start w:val="1"/>
      <w:numFmt w:val="lowerLetter"/>
      <w:lvlText w:val="%5."/>
      <w:lvlJc w:val="left"/>
      <w:pPr>
        <w:ind w:left="3600" w:hanging="360"/>
      </w:pPr>
    </w:lvl>
    <w:lvl w:ilvl="5" w:tplc="45848073" w:tentative="1">
      <w:start w:val="1"/>
      <w:numFmt w:val="lowerRoman"/>
      <w:lvlText w:val="%6."/>
      <w:lvlJc w:val="right"/>
      <w:pPr>
        <w:ind w:left="4320" w:hanging="180"/>
      </w:pPr>
    </w:lvl>
    <w:lvl w:ilvl="6" w:tplc="45848073" w:tentative="1">
      <w:start w:val="1"/>
      <w:numFmt w:val="decimal"/>
      <w:lvlText w:val="%7."/>
      <w:lvlJc w:val="left"/>
      <w:pPr>
        <w:ind w:left="5040" w:hanging="360"/>
      </w:pPr>
    </w:lvl>
    <w:lvl w:ilvl="7" w:tplc="45848073" w:tentative="1">
      <w:start w:val="1"/>
      <w:numFmt w:val="lowerLetter"/>
      <w:lvlText w:val="%8."/>
      <w:lvlJc w:val="left"/>
      <w:pPr>
        <w:ind w:left="5760" w:hanging="360"/>
      </w:pPr>
    </w:lvl>
    <w:lvl w:ilvl="8" w:tplc="45848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0">
    <w:multiLevelType w:val="hybridMultilevel"/>
    <w:lvl w:ilvl="0" w:tplc="64121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4040">
    <w:abstractNumId w:val="4040"/>
  </w:num>
  <w:num w:numId="4041">
    <w:abstractNumId w:val="40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03296042" Type="http://schemas.openxmlformats.org/officeDocument/2006/relationships/comments" Target="comments.xml"/><Relationship Id="rId126091926" Type="http://schemas.microsoft.com/office/2011/relationships/commentsExtended" Target="commentsExtended.xml"/><Relationship Id="rId31232465" Type="http://schemas.openxmlformats.org/officeDocument/2006/relationships/image" Target="media/imgrId31232465.jpeg"/><Relationship Id="rId31232466" Type="http://schemas.openxmlformats.org/officeDocument/2006/relationships/image" Target="media/imgrId31232466.jpeg"/><Relationship Id="rId31232467" Type="http://schemas.openxmlformats.org/officeDocument/2006/relationships/image" Target="media/imgrId31232467.jpeg"/><Relationship Id="rId31232468" Type="http://schemas.openxmlformats.org/officeDocument/2006/relationships/image" Target="media/imgrId31232468.jpeg"/><Relationship Id="rId31232469" Type="http://schemas.openxmlformats.org/officeDocument/2006/relationships/image" Target="media/imgrId31232469.jpeg"/><Relationship Id="rId31232470" Type="http://schemas.openxmlformats.org/officeDocument/2006/relationships/image" Target="media/imgrId31232470.jpeg"/><Relationship Id="rId31232471" Type="http://schemas.openxmlformats.org/officeDocument/2006/relationships/image" Target="media/imgrId3123247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