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3 615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PETITJEAN Luc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380, route de Larivière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Lavergne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rPr>
        <w:t xml:space="preserve">A vendre secteur Gramat, proche sites touristiques majeurs, ensemble quercynois, 4 chambres, terrain 1 515 m² avec piscine et dépendances 380, route de Larivière   46500</w:t>
      </w:r>
      <w:r>
        <w:rPr>
          <w:rFonts w:ascii="Times New Roman" w:hAnsi="Times New Roman" w:eastAsia="Times New Roman"/>
          <w:color w:val="0000FF"/>
          <w:sz w:val="18"/>
        </w:rPr>
        <w:t xml:space="preserve"> </w:t>
      </w:r>
      <w:r>
        <w:rPr>
          <w:rFonts w:ascii="Times New Roman" w:hAnsi="Times New Roman" w:eastAsia="Times New Roman"/>
          <w:b w:val="on"/>
          <w:color w:val="0000FF"/>
          <w:sz w:val="22"/>
        </w:rPr>
        <w:t xml:space="preserve">LAVERGNE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SOIXANTE-DEUX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(362 000 €)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18 100 €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1er octobre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Luc PETITJEAN vous informe de mon intention de mettre fin au mandat N° : 3 615.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Luc PETITJEAN</w:t>
      </w:r>
    </w:p>
    <w:p>
      <w:pPr>
        <w:pStyle w:val="[Normal]"/>
        <w:rPr>
          <w:b w:val="on"/>
          <w:sz w:val="20"/>
        </w:rPr>
      </w:pPr>
      <w:r>
        <w:rPr>
          <w:b w:val="on"/>
          <w:sz w:val="20"/>
        </w:rPr>
        <w:t xml:space="preserve">380, route de Larivière 46500 Lavergne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18 100 €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54 000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1er octobre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