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3 596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et Madame  DEMOL Gauthier et Georgette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29 rue Roger Verdier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19100  BRIVE LA GAILLARDE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Maison de village rénovée avec jardin secteur GRAMAT 3 rue des artisans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THEGRA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QUARANTE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(140 000 €)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9 800 €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douze (12)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54000 NANCYmediation@vivons-mieux-ensemble.fr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pPr>
      <w:r>
        <w:rPr>
          <w:b w:val="on"/>
        </w:rPr>
        <w:t xml:space="preserve">Conditions particulieres:</w:t>
      </w:r>
    </w:p>
    <w:p>
      <w:pPr>
        <w:pStyle w:val="BODY"/>
        <w:numPr>
          <w:ilvl w:val="0"/>
          <w:numId w:val="2"/>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0" w:after="150" w:line="240" w:lineRule="auto"/>
        <w:ind w:left="360" w:hanging="360"/>
        <w:rPr>
          <w:rFonts w:ascii="arial" w:hAnsi="arial" w:eastAsia="arial"/>
          <w:color w:val="444444"/>
          <w:sz w:val="18"/>
          <w:shd w:val="clear" w:fill="FFFFFF"/>
        </w:rPr>
      </w:pPr>
      <w:r>
        <w:rPr>
          <w:rFonts w:ascii="arial" w:hAnsi="arial" w:eastAsia="arial"/>
          <w:color w:val="444444"/>
          <w:sz w:val="18"/>
          <w:shd w:val="clear" w:fill="FFFFFF"/>
        </w:rPr>
        <w:t xml:space="preserve">En cas d'offre d'achat avec condition suspensive de prêt bancaire, notre acceptation sera conditionnée à la présentation par le futur acquéreur d'un document bancaire de moins de 6 mois justifiant la faisabilité du prêt.</w:t>
      </w:r>
    </w:p>
    <w:p>
      <w:pPr>
        <w:pStyle w:val="BODY"/>
        <w:numPr>
          <w:ilvl w:val="0"/>
          <w:numId w:val="2"/>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0" w:after="150" w:line="240" w:lineRule="auto"/>
        <w:ind w:left="360" w:hanging="360"/>
        <w:rPr>
          <w:rFonts w:ascii="arial" w:hAnsi="arial" w:eastAsia="arial"/>
          <w:color w:val="444444"/>
          <w:sz w:val="25"/>
          <w:shd w:val="clear" w:fill="FFFFFF"/>
        </w:rPr>
      </w:pPr>
      <w:r>
        <w:rPr>
          <w:rFonts w:ascii="arial" w:hAnsi="arial" w:eastAsia="arial"/>
          <w:color w:val="444444"/>
          <w:sz w:val="18"/>
          <w:shd w:val="clear" w:fill="FFFFFF"/>
        </w:rPr>
        <w:t xml:space="preserve">Toute visite du bien organisée par le mandataire fera l'objet d'un bon de visite signé qui sera systématiquement envoyé par mail au mandant dans les 24 heures de la visite.</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09/07/2024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Gauthier et Georgette  DEMOL vous informe de mon intention de mettre fin au mandat N° : 3 596.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et Madame Gauthier et Georgette  DEMOL</w:t>
      </w:r>
    </w:p>
    <w:p>
      <w:pPr>
        <w:pStyle w:val="[Normal]"/>
        <w:rPr>
          <w:b w:val="on"/>
          <w:sz w:val="20"/>
        </w:rPr>
      </w:pPr>
      <w:r>
        <w:rPr>
          <w:b w:val="on"/>
          <w:sz w:val="20"/>
        </w:rPr>
        <w:t xml:space="preserve">29 rue Roger Verdier</w:t>
      </w:r>
    </w:p>
    <w:p>
      <w:pPr>
        <w:pStyle w:val="[Normal]"/>
        <w:rPr>
          <w:b w:val="on"/>
          <w:sz w:val="20"/>
        </w:rPr>
      </w:pPr>
      <w:r>
        <w:rPr>
          <w:b w:val="on"/>
          <w:sz w:val="20"/>
        </w:rPr>
        <w:t xml:space="preserve">19100BRIVE LA GAILLARDE</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6,54% TTC soit 9 800 €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09/07/2024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space"/>
      <w:lvlText w:val=""/>
      <w:pPr>
        <w:ind w:left="360" w:hanging="360"/>
      </w:pPr>
      <w:rPr>
        <w:rFonts w:hint="default" w:ascii="Symbol" w:hAnsi="Symbol" w:eastAsia="Symbol"/>
        <w:b w:val="off"/>
        <w:i w:val="off"/>
        <w:strike w:val="off"/>
        <w:color w:val="444444"/>
        <w:position w:val="0"/>
        <w:sz w:val="18"/>
        <w:u w:val="none"/>
        <w:shd w:val="clear" w:fill="FFFFFF"/>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