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BOUYSSOU Marie-Luce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28 chemin des rocailles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46320  Livernon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maison en pierre, 2 chambres, cour et jardin, secteur Livernon 28 route des rocailles   46320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LIVERNON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8 050 €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22/03/2024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Marie-Luce BOUYSSOU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Marie-Luce BOUYSSOU</w:t>
      </w:r>
    </w:p>
    <w:p>
      <w:pPr>
        <w:pStyle w:val="[Normal]"/>
        <w:rPr>
          <w:b w:val="on"/>
          <w:sz w:val="20"/>
        </w:rPr>
      </w:pPr>
      <w:r>
        <w:rPr>
          <w:b w:val="on"/>
          <w:sz w:val="20"/>
        </w:rPr>
        <w:t xml:space="preserve">28 chemin des rocailles</w:t>
      </w:r>
    </w:p>
    <w:p>
      <w:pPr>
        <w:pStyle w:val="[Normal]"/>
        <w:rPr>
          <w:b w:val="on"/>
          <w:sz w:val="20"/>
        </w:rPr>
      </w:pPr>
      <w:r>
        <w:rPr>
          <w:b w:val="on"/>
          <w:sz w:val="20"/>
        </w:rPr>
        <w:t xml:space="preserve">46320Livernon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8 050 €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22/03/2024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