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6B3D" w14:textId="77777777" w:rsidR="009F5D44" w:rsidRDefault="009F5D4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10206"/>
      </w:tblGrid>
      <w:tr w:rsidR="009F5D44" w14:paraId="2AC342E3" w14:textId="77777777">
        <w:tc>
          <w:tcPr>
            <w:tcW w:w="10206" w:type="dxa"/>
            <w:shd w:val="clear" w:color="auto" w:fill="004080"/>
            <w:vAlign w:val="center"/>
          </w:tcPr>
          <w:p w14:paraId="0BBCDF53" w14:textId="77777777" w:rsidR="009F5D44" w:rsidRDefault="009F5D44">
            <w:pPr>
              <w:pStyle w:val="Normal0"/>
              <w:jc w:val="center"/>
              <w:rPr>
                <w:b/>
                <w:color w:val="FFFFFF"/>
                <w:sz w:val="6"/>
              </w:rPr>
            </w:pPr>
          </w:p>
          <w:p w14:paraId="67D036A9" w14:textId="77777777" w:rsidR="009F5D44" w:rsidRDefault="00000000">
            <w:pPr>
              <w:pStyle w:val="Normal0"/>
              <w:jc w:val="center"/>
              <w:rPr>
                <w:b/>
                <w:color w:val="FFFFFF"/>
                <w:sz w:val="22"/>
              </w:rPr>
            </w:pPr>
            <w:r>
              <w:rPr>
                <w:b/>
                <w:color w:val="FFFFFF"/>
                <w:sz w:val="22"/>
              </w:rPr>
              <w:t>Bon d'indication(s) et mandat de recherche</w:t>
            </w:r>
          </w:p>
          <w:p w14:paraId="39CDE47C" w14:textId="77777777" w:rsidR="009F5D44" w:rsidRDefault="009F5D44">
            <w:pPr>
              <w:pStyle w:val="Normal0"/>
              <w:jc w:val="center"/>
              <w:rPr>
                <w:b/>
                <w:color w:val="FFFFFF"/>
                <w:sz w:val="6"/>
              </w:rPr>
            </w:pPr>
          </w:p>
        </w:tc>
      </w:tr>
    </w:tbl>
    <w:p w14:paraId="1FE9D024" w14:textId="77777777" w:rsidR="009F5D44" w:rsidRDefault="009F5D4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5103"/>
        <w:gridCol w:w="5103"/>
      </w:tblGrid>
      <w:tr w:rsidR="009F5D44" w14:paraId="232EE049" w14:textId="77777777">
        <w:tc>
          <w:tcPr>
            <w:tcW w:w="5103" w:type="dxa"/>
            <w:shd w:val="clear" w:color="auto" w:fill="auto"/>
          </w:tcPr>
          <w:p w14:paraId="67E2A81A" w14:textId="77777777" w:rsidR="009F5D44" w:rsidRDefault="00000000">
            <w:pPr>
              <w:pStyle w:val="Normal0"/>
              <w:rPr>
                <w:sz w:val="22"/>
              </w:rPr>
            </w:pPr>
            <w:r>
              <w:rPr>
                <w:b/>
                <w:sz w:val="22"/>
                <w:u w:val="single"/>
              </w:rPr>
              <w:t>Coordonnées acquéreur(s) :</w:t>
            </w:r>
            <w:r>
              <w:rPr>
                <w:sz w:val="22"/>
              </w:rPr>
              <w:br/>
              <w:t xml:space="preserve">Mr Sven BELLET</w:t>
            </w:r>
            <w:r>
              <w:rPr>
                <w:sz w:val="22"/>
              </w:rPr>
              <w:br/>
              <w:t xml:space="preserve"/>
            </w:r>
            <w:r>
              <w:rPr>
                <w:sz w:val="22"/>
              </w:rPr>
              <w:br/>
              <w:t xml:space="preserve"> </w:t>
            </w:r>
            <w:r>
              <w:rPr>
                <w:sz w:val="22"/>
              </w:rPr>
              <w:br/>
              <w:t xml:space="preserve">Tél. : 06 50 69 35 60</w:t>
            </w:r>
            <w:r>
              <w:rPr>
                <w:sz w:val="22"/>
              </w:rPr>
              <w:br/>
              <w:t xml:space="preserve">Email : svenbellet@equarries.fr</w:t>
            </w:r>
          </w:p>
        </w:tc>
        <w:tc>
          <w:tcPr>
            <w:tcW w:w="5103" w:type="dxa"/>
            <w:shd w:val="clear" w:color="auto" w:fill="auto"/>
          </w:tcPr>
          <w:p w14:paraId="7D57E208" w14:textId="77777777" w:rsidR="009F5D44" w:rsidRDefault="00000000">
            <w:pPr>
              <w:pStyle w:val="Normal0"/>
              <w:rPr>
                <w:sz w:val="22"/>
              </w:rPr>
            </w:pPr>
            <w:r>
              <w:rPr>
                <w:b/>
                <w:sz w:val="22"/>
                <w:u w:val="single"/>
              </w:rPr>
              <w:t>Références :</w:t>
            </w:r>
            <w:r>
              <w:rPr>
                <w:sz w:val="22"/>
              </w:rPr>
              <w:br/>
              <w:t xml:space="preserve">Bon d'indication N° 25733</w:t>
            </w:r>
          </w:p>
          <w:p w14:paraId="2F873F06" w14:textId="4724511E" w:rsidR="009F5D44" w:rsidRDefault="00000000">
            <w:pPr>
              <w:pStyle w:val="Normal0"/>
              <w:rPr>
                <w:sz w:val="22"/>
              </w:rPr>
            </w:pPr>
            <w:r>
              <w:rPr>
                <w:sz w:val="22"/>
              </w:rPr>
              <w:t xml:space="preserve">Négociateur : Emmanuelle Alazard</w:t>
            </w:r>
            <w:r>
              <w:rPr>
                <w:sz w:val="22"/>
              </w:rPr>
              <w:br/>
              <w:t xml:space="preserve">le : 20/12/24</w:t>
            </w:r>
            <w:r>
              <w:rPr>
                <w:sz w:val="22"/>
              </w:rPr>
              <w:br/>
              <w:t>Retrouvez toutes nos affaires sur :</w:t>
            </w:r>
          </w:p>
          <w:p w14:paraId="7289953B" w14:textId="77777777" w:rsidR="009F5D44" w:rsidRDefault="00000000">
            <w:pPr>
              <w:pStyle w:val="Normal0"/>
              <w:rPr>
                <w:sz w:val="22"/>
              </w:rPr>
            </w:pPr>
            <w:r>
              <w:rPr>
                <w:b/>
                <w:sz w:val="22"/>
              </w:rPr>
              <w:t>www.quercy-transactions.com</w:t>
            </w:r>
          </w:p>
        </w:tc>
      </w:tr>
    </w:tbl>
    <w:p w14:paraId="0F5B0857" w14:textId="77777777" w:rsidR="00054BE2" w:rsidRDefault="00054BE2">
      <w:pPr>
        <w:pStyle w:val="Normal0"/>
        <w:rPr>
          <w:sz w:val="20"/>
        </w:rPr>
      </w:pPr>
    </w:p>
    <w:p w14:paraId="585F2111" w14:textId="767F5E8C" w:rsidR="009F5D44" w:rsidRDefault="00000000">
      <w:pPr>
        <w:pStyle w:val="Normal0"/>
        <w:rPr>
          <w:sz w:val="20"/>
        </w:rPr>
      </w:pPr>
      <w:r>
        <w:rPr>
          <w:sz w:val="20"/>
        </w:rPr>
        <w:t>Nous soussignés,</w:t>
      </w:r>
    </w:p>
    <w:p w14:paraId="54846D21" w14:textId="77777777" w:rsidR="009F5D44" w:rsidRDefault="00000000">
      <w:pPr>
        <w:pStyle w:val="Normal0"/>
        <w:rPr>
          <w:sz w:val="20"/>
        </w:rPr>
      </w:pPr>
      <w:r>
        <w:rPr>
          <w:sz w:val="20"/>
        </w:rPr>
        <w:t>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14:paraId="775B70AA" w14:textId="77777777" w:rsidR="009F5D44" w:rsidRDefault="00000000">
      <w:pPr>
        <w:pStyle w:val="Normal0"/>
        <w:rPr>
          <w:sz w:val="20"/>
        </w:rPr>
      </w:pPr>
      <w:r>
        <w:rPr>
          <w:sz w:val="20"/>
        </w:rPr>
        <w:t>En conséquence, nous nous engageons expressément :</w:t>
      </w:r>
    </w:p>
    <w:p w14:paraId="09FE1642" w14:textId="77777777" w:rsidR="009F5D44" w:rsidRDefault="00000000">
      <w:pPr>
        <w:pStyle w:val="Normal0"/>
        <w:rPr>
          <w:sz w:val="20"/>
        </w:rPr>
      </w:pPr>
      <w:r>
        <w:rPr>
          <w:sz w:val="20"/>
        </w:rPr>
        <w:t>- à ne communiquer à personne ces renseignements qui nous sont donnés à titre personnel et confidentiel</w:t>
      </w:r>
    </w:p>
    <w:p w14:paraId="73A8960D" w14:textId="77777777" w:rsidR="009F5D44" w:rsidRDefault="00000000">
      <w:pPr>
        <w:pStyle w:val="Normal0"/>
        <w:rPr>
          <w:sz w:val="20"/>
        </w:rPr>
      </w:pPr>
      <w:r>
        <w:rPr>
          <w:sz w:val="20"/>
        </w:rPr>
        <w:t>- à informer toute personne qui pourrait à l'avenir nous présenter le même bien</w:t>
      </w:r>
    </w:p>
    <w:p w14:paraId="259153C8" w14:textId="77777777" w:rsidR="009F5D44" w:rsidRDefault="00000000">
      <w:pPr>
        <w:pStyle w:val="Normal0"/>
        <w:rPr>
          <w:sz w:val="20"/>
        </w:rPr>
      </w:pPr>
      <w:r>
        <w:rPr>
          <w:sz w:val="20"/>
        </w:rPr>
        <w:t>- à ne traiter l'achat de l'une ou de plusieurs de ces affaires que par votre seul intermédiaire</w:t>
      </w:r>
    </w:p>
    <w:p w14:paraId="5347D83A" w14:textId="77777777" w:rsidR="009F5D44" w:rsidRDefault="00000000">
      <w:pPr>
        <w:pStyle w:val="Normal0"/>
        <w:rPr>
          <w:sz w:val="20"/>
        </w:rPr>
      </w:pPr>
      <w:r>
        <w:rPr>
          <w:b/>
          <w:sz w:val="20"/>
        </w:rPr>
        <w:t>- à s'interdire toute entente directe, ou par une entremise, avec le vendeur ayant pour conséquence d'évincer l'agence lors de l'achat éventuel de l'une de ces affaires. Les propriétaires étant informés de cette démarche acceptent la remise des coordonnées GPS.</w:t>
      </w:r>
    </w:p>
    <w:p w14:paraId="063F083C" w14:textId="77777777" w:rsidR="009F5D44" w:rsidRDefault="00000000">
      <w:pPr>
        <w:pStyle w:val="Normal0"/>
        <w:rPr>
          <w:sz w:val="20"/>
        </w:rPr>
      </w:pPr>
      <w:r>
        <w:rPr>
          <w:sz w:val="20"/>
        </w:rPr>
        <w:t>En cas de violation des engagements ci-dessus, nous nous rendrons passibles de dommages et intérêts en réparation du préjudice causé à votre agence, ce préjudice ne pouvant être inférieur à la commission que vous auriez perçue en concourant à l'acte.</w:t>
      </w:r>
    </w:p>
    <w:p w14:paraId="3B2B8D23" w14:textId="77777777" w:rsidR="009F5D44" w:rsidRDefault="00000000">
      <w:pPr>
        <w:pStyle w:val="Normal0"/>
        <w:rPr>
          <w:sz w:val="20"/>
        </w:rPr>
      </w:pPr>
      <w:r>
        <w:rPr>
          <w:sz w:val="20"/>
        </w:rPr>
        <w:t>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14:paraId="10D2390E" w14:textId="7F77C0D1" w:rsidR="009F5D44" w:rsidRDefault="00000000">
      <w:pPr>
        <w:pStyle w:val="Normal0"/>
        <w:rPr>
          <w:sz w:val="20"/>
        </w:rPr>
      </w:pPr>
      <w:r>
        <w:rPr>
          <w:sz w:val="20"/>
        </w:rPr>
        <w:t xml:space="preserve">Budget :  - Type de bien :  - Secteur ou code postal :  </w:t>
      </w:r>
    </w:p>
    <w:p w14:paraId="6BE3908C" w14:textId="77777777" w:rsidR="009F5D44" w:rsidRDefault="00000000">
      <w:pPr>
        <w:pStyle w:val="Normal0"/>
        <w:rPr>
          <w:sz w:val="20"/>
        </w:rPr>
      </w:pPr>
      <w:r>
        <w:rPr>
          <w:sz w:val="20"/>
        </w:rPr>
        <w:t>Fait pour une durée de dix-huit mois à compter de ce jour, en deux exemplaires, dont un remis aux acquéreurs qui le reconnait(</w:t>
      </w:r>
      <w:proofErr w:type="spellStart"/>
      <w:r>
        <w:rPr>
          <w:sz w:val="20"/>
        </w:rPr>
        <w:t>ssent</w:t>
      </w:r>
      <w:proofErr w:type="spellEnd"/>
      <w:r>
        <w:rPr>
          <w:sz w:val="20"/>
        </w:rPr>
        <w:t>) et en donne(nt) décharge au négociateur.</w:t>
      </w:r>
      <w:r>
        <w:rPr>
          <w:sz w:val="20"/>
        </w:rPr>
        <w:br/>
      </w:r>
    </w:p>
    <w:tbl>
      <w:tblPr>
        <w:tblW w:w="0" w:type="auto"/>
        <w:tblInd w:w="36" w:type="dxa"/>
        <w:tblLayout w:type="fixed"/>
        <w:tblCellMar>
          <w:left w:w="36" w:type="dxa"/>
          <w:right w:w="36" w:type="dxa"/>
        </w:tblCellMar>
        <w:tblLook w:val="04A0" w:firstRow="1" w:lastRow="0" w:firstColumn="1" w:lastColumn="0" w:noHBand="0" w:noVBand="1"/>
      </w:tblPr>
      <w:tblGrid>
        <w:gridCol w:w="10206"/>
      </w:tblGrid>
      <w:tr w:rsidR="009F5D44" w14:paraId="238F5139" w14:textId="77777777">
        <w:tc>
          <w:tcPr>
            <w:tcW w:w="10206" w:type="dxa"/>
            <w:shd w:val="clear" w:color="auto" w:fill="004080"/>
          </w:tcPr>
          <w:p w14:paraId="142D291F" w14:textId="77777777" w:rsidR="009F5D44" w:rsidRDefault="00000000">
            <w:pPr>
              <w:pStyle w:val="Normal0"/>
              <w:jc w:val="center"/>
              <w:rPr>
                <w:b/>
                <w:sz w:val="22"/>
              </w:rPr>
            </w:pPr>
            <w:r>
              <w:rPr>
                <w:b/>
                <w:color w:val="FFFFFF"/>
              </w:rPr>
              <w:t>Liste des affaires</w:t>
            </w:r>
          </w:p>
        </w:tc>
      </w:tr>
    </w:tbl>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2551"/>
        <w:gridCol w:w="2551"/>
        <w:gridCol w:w="2551"/>
      </w:tblGrid>
      <w:tr w:rsidR="009F5D44" w14:paraId="7B18C774" w14:textId="77777777">
        <w:tc>
          <w:tcPr>
            <w:tcW w:w="2551" w:type="dxa"/>
            <w:shd w:val="clear" w:color="auto" w:fill="000000"/>
          </w:tcPr>
          <w:p w14:paraId="42671AD7" w14:textId="77777777" w:rsidR="009F5D44" w:rsidRDefault="009F5D44">
            <w:pPr>
              <w:pStyle w:val="Normal0"/>
              <w:jc w:val="center"/>
              <w:rPr>
                <w:b/>
                <w:color w:val="FFFFFF"/>
                <w:sz w:val="6"/>
              </w:rPr>
            </w:pPr>
          </w:p>
          <w:p w14:paraId="087D8D04" w14:textId="77777777" w:rsidR="009F5D44" w:rsidRDefault="00000000">
            <w:pPr>
              <w:pStyle w:val="Normal0"/>
              <w:jc w:val="center"/>
              <w:rPr>
                <w:b/>
                <w:color w:val="FFFFFF"/>
                <w:sz w:val="22"/>
              </w:rPr>
            </w:pPr>
            <w:r>
              <w:rPr>
                <w:b/>
                <w:color w:val="FFFFFF"/>
                <w:sz w:val="22"/>
              </w:rPr>
              <w:t>N° de mandat</w:t>
            </w:r>
          </w:p>
        </w:tc>
        <w:tc>
          <w:tcPr>
            <w:tcW w:w="2551" w:type="dxa"/>
            <w:shd w:val="clear" w:color="auto" w:fill="000000"/>
          </w:tcPr>
          <w:p w14:paraId="53977CF0" w14:textId="77777777" w:rsidR="009F5D44" w:rsidRDefault="009F5D44">
            <w:pPr>
              <w:pStyle w:val="Normal0"/>
              <w:jc w:val="center"/>
              <w:rPr>
                <w:b/>
                <w:color w:val="FFFFFF"/>
                <w:sz w:val="6"/>
              </w:rPr>
            </w:pPr>
          </w:p>
          <w:p w14:paraId="75A0DCA6" w14:textId="77777777" w:rsidR="009F5D44" w:rsidRDefault="00000000">
            <w:pPr>
              <w:pStyle w:val="Normal0"/>
              <w:jc w:val="center"/>
              <w:rPr>
                <w:b/>
                <w:color w:val="FFFFFF"/>
                <w:sz w:val="22"/>
              </w:rPr>
            </w:pPr>
            <w:r>
              <w:rPr>
                <w:b/>
                <w:color w:val="FFFFFF"/>
                <w:sz w:val="22"/>
              </w:rPr>
              <w:t>Type de bien</w:t>
            </w:r>
          </w:p>
        </w:tc>
        <w:tc>
          <w:tcPr>
            <w:tcW w:w="2551" w:type="dxa"/>
            <w:shd w:val="clear" w:color="auto" w:fill="000000"/>
          </w:tcPr>
          <w:p w14:paraId="373DC7DD" w14:textId="77777777" w:rsidR="009F5D44" w:rsidRDefault="009F5D44">
            <w:pPr>
              <w:pStyle w:val="Normal0"/>
              <w:jc w:val="center"/>
              <w:rPr>
                <w:b/>
                <w:color w:val="FFFFFF"/>
                <w:sz w:val="6"/>
              </w:rPr>
            </w:pPr>
          </w:p>
          <w:p w14:paraId="582930FE" w14:textId="77777777" w:rsidR="009F5D44" w:rsidRDefault="00000000">
            <w:pPr>
              <w:pStyle w:val="Normal0"/>
              <w:jc w:val="center"/>
              <w:rPr>
                <w:b/>
                <w:color w:val="FFFFFF"/>
                <w:sz w:val="22"/>
              </w:rPr>
            </w:pPr>
            <w:r>
              <w:rPr>
                <w:b/>
                <w:color w:val="FFFFFF"/>
                <w:sz w:val="22"/>
              </w:rPr>
              <w:t>Prix</w:t>
            </w:r>
          </w:p>
          <w:p w14:paraId="3F495398" w14:textId="77777777" w:rsidR="009F5D44" w:rsidRDefault="009F5D44">
            <w:pPr>
              <w:pStyle w:val="Normal0"/>
              <w:jc w:val="center"/>
              <w:rPr>
                <w:b/>
                <w:color w:val="FFFFFF"/>
                <w:sz w:val="6"/>
              </w:rPr>
            </w:pPr>
          </w:p>
        </w:tc>
      </w:tr>
      <w:tr w:rsidR="009F5D44" w14:paraId="30F3D03D" w14:textId="77777777">
        <w:tc>
          <w:tcPr>
            <w:tcW w:w="2551" w:type="dxa"/>
            <w:shd w:val="clear" w:color="auto" w:fill="E9E9E9"/>
            <w:vAlign w:val="center"/>
          </w:tcPr>
          <w:p w14:paraId="00A8BA29" w14:textId="77777777" w:rsidR="009F5D44" w:rsidRDefault="00000000">
            <w:pPr>
              <w:pStyle w:val="Normal0"/>
              <w:jc w:val="center"/>
              <w:rPr>
                <w:b/>
                <w:sz w:val="22"/>
              </w:rPr>
            </w:pPr>
            <w:r>
              <w:rPr>
                <w:b/>
                <w:sz w:val="22"/>
              </w:rPr>
              <w:t xml:space="preserve">CA6875-1</w:t>
            </w:r>
          </w:p>
        </w:tc>
        <w:tc>
          <w:tcPr>
            <w:tcW w:w="2551" w:type="dxa"/>
            <w:shd w:val="clear" w:color="auto" w:fill="E9E9E9"/>
            <w:vAlign w:val="center"/>
          </w:tcPr>
          <w:p w14:paraId="63FA64AD" w14:textId="77777777" w:rsidR="009F5D44" w:rsidRDefault="00000000">
            <w:pPr>
              <w:pStyle w:val="Normal0"/>
              <w:jc w:val="center"/>
              <w:rPr>
                <w:b/>
                <w:sz w:val="22"/>
              </w:rPr>
            </w:pPr>
            <w:r>
              <w:rPr>
                <w:b/>
                <w:sz w:val="22"/>
              </w:rPr>
              <w:t xml:space="preserve">Immeuble</w:t>
            </w:r>
          </w:p>
        </w:tc>
        <w:tc>
          <w:tcPr>
            <w:tcW w:w="2551" w:type="dxa"/>
            <w:shd w:val="clear" w:color="auto" w:fill="E9E9E9"/>
            <w:vAlign w:val="center"/>
          </w:tcPr>
          <w:p w14:paraId="17F51A04" w14:textId="77777777" w:rsidR="009F5D44" w:rsidRDefault="00000000">
            <w:pPr>
              <w:pStyle w:val="Normal0"/>
              <w:jc w:val="center"/>
              <w:rPr>
                <w:b/>
                <w:sz w:val="22"/>
              </w:rPr>
            </w:pPr>
            <w:r>
              <w:rPr>
                <w:b/>
                <w:sz w:val="22"/>
              </w:rPr>
              <w:t xml:space="preserve">532 950 € honoraires d'agence inclus</w:t>
            </w:r>
          </w:p>
        </w:tc>
      </w:tr>
    </w:tbl>
    <w:p w14:paraId="5446B87C" w14:textId="4133F0E2" w:rsidR="009F5D44" w:rsidRDefault="00000000">
      <w:pPr>
        <w:pStyle w:val="Normal0"/>
        <w:rPr>
          <w:b/>
          <w:sz w:val="22"/>
        </w:rPr>
      </w:pPr>
      <w:r>
        <w:rPr>
          <w:b/>
          <w:sz w:val="22"/>
        </w:rPr>
        <w:t xml:space="preserve">A CAHORS, le 20/12/24</w:t>
      </w:r>
    </w:p>
    <w:p w14:paraId="4B28F8CD" w14:textId="77777777" w:rsidR="00054BE2" w:rsidRDefault="00054BE2">
      <w:pPr>
        <w:pStyle w:val="Normal0"/>
        <w:rPr>
          <w:b/>
          <w:sz w:val="22"/>
        </w:rPr>
      </w:pPr>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5103"/>
        <w:gridCol w:w="5103"/>
      </w:tblGrid>
      <w:tr w:rsidR="009F5D44" w14:paraId="3744DEBB" w14:textId="77777777">
        <w:tc>
          <w:tcPr>
            <w:tcW w:w="5103" w:type="dxa"/>
            <w:shd w:val="clear" w:color="auto" w:fill="auto"/>
          </w:tcPr>
          <w:p w14:paraId="38204517" w14:textId="77777777" w:rsidR="009F5D44" w:rsidRDefault="00000000">
            <w:pPr>
              <w:pStyle w:val="Normal0"/>
              <w:jc w:val="center"/>
              <w:rPr>
                <w:b/>
                <w:sz w:val="22"/>
              </w:rPr>
            </w:pPr>
            <w:r>
              <w:rPr>
                <w:b/>
                <w:sz w:val="22"/>
              </w:rPr>
              <w:t>Signature du négociateur précédée de la mention "Lu et Approuve"</w:t>
            </w:r>
          </w:p>
        </w:tc>
        <w:tc>
          <w:tcPr>
            <w:tcW w:w="5103" w:type="dxa"/>
            <w:shd w:val="clear" w:color="auto" w:fill="auto"/>
          </w:tcPr>
          <w:p w14:paraId="4907473E" w14:textId="77777777" w:rsidR="009F5D44" w:rsidRDefault="00000000">
            <w:pPr>
              <w:pStyle w:val="Normal0"/>
              <w:jc w:val="center"/>
              <w:rPr>
                <w:b/>
                <w:sz w:val="22"/>
              </w:rPr>
            </w:pPr>
            <w:r>
              <w:rPr>
                <w:b/>
                <w:sz w:val="22"/>
              </w:rPr>
              <w:t>Signature des acquéreurs éventuels, précédée de la mention "Lu et approuvé"</w:t>
            </w:r>
          </w:p>
        </w:tc>
      </w:tr>
      <w:tr w:rsidR="009F5D44" w14:paraId="6893D0B2" w14:textId="77777777">
        <w:tc>
          <w:tcPr>
            <w:tcW w:w="5103" w:type="dxa"/>
            <w:shd w:val="clear" w:color="auto" w:fill="auto"/>
          </w:tcPr>
          <w:p w14:paraId="6821712A" w14:textId="77777777" w:rsidR="009F5D44" w:rsidRDefault="009F5D44">
            <w:pPr>
              <w:pStyle w:val="Normal0"/>
              <w:rPr>
                <w:b/>
                <w:sz w:val="22"/>
              </w:rPr>
            </w:pPr>
          </w:p>
          <w:p w14:paraId="65FF522A" w14:textId="77777777" w:rsidR="009F5D44" w:rsidRDefault="009F5D44">
            <w:pPr>
              <w:pStyle w:val="Normal0"/>
              <w:rPr>
                <w:b/>
                <w:sz w:val="22"/>
              </w:rPr>
            </w:pPr>
          </w:p>
          <w:p w14:paraId="0F000368" w14:textId="77777777" w:rsidR="009F5D44" w:rsidRDefault="009F5D44">
            <w:pPr>
              <w:pStyle w:val="Normal0"/>
              <w:rPr>
                <w:b/>
                <w:sz w:val="22"/>
              </w:rPr>
            </w:pPr>
          </w:p>
          <w:p w14:paraId="2D7DD4E0" w14:textId="77777777" w:rsidR="009F5D44" w:rsidRDefault="009F5D44">
            <w:pPr>
              <w:pStyle w:val="Normal0"/>
              <w:rPr>
                <w:b/>
                <w:sz w:val="22"/>
              </w:rPr>
            </w:pPr>
          </w:p>
          <w:p w14:paraId="4F5C560A" w14:textId="77777777" w:rsidR="009F5D44" w:rsidRDefault="009F5D44">
            <w:pPr>
              <w:pStyle w:val="Normal0"/>
              <w:rPr>
                <w:b/>
                <w:sz w:val="22"/>
              </w:rPr>
            </w:pPr>
          </w:p>
          <w:p w14:paraId="245D8E1C" w14:textId="77777777" w:rsidR="009F5D44" w:rsidRDefault="009F5D44">
            <w:pPr>
              <w:pStyle w:val="Normal0"/>
              <w:rPr>
                <w:b/>
                <w:sz w:val="22"/>
              </w:rPr>
            </w:pPr>
          </w:p>
          <w:p w14:paraId="34217ECC" w14:textId="77777777" w:rsidR="009F5D44" w:rsidRDefault="00000000">
            <w:pPr>
              <w:pStyle w:val="Normal0"/>
              <w:rPr>
                <w:b/>
                <w:sz w:val="22"/>
              </w:rPr>
            </w:pPr>
            <w:r>
              <w:rPr>
                <w:sz w:val="22"/>
              </w:rPr>
              <w:t xml:space="preserve">Emmanuelle Alazard</w:t>
            </w:r>
            <w:r>
              <w:rPr>
                <w:sz w:val="22"/>
              </w:rPr>
              <w:br/>
              <w:t xml:space="preserve"/>
            </w:r>
          </w:p>
        </w:tc>
        <w:tc>
          <w:tcPr>
            <w:tcW w:w="5103" w:type="dxa"/>
            <w:shd w:val="clear" w:color="auto" w:fill="auto"/>
          </w:tcPr>
          <w:p w14:paraId="040A1B8C" w14:textId="77777777" w:rsidR="009F5D44" w:rsidRDefault="009F5D44">
            <w:pPr>
              <w:pStyle w:val="Normal0"/>
              <w:rPr>
                <w:b/>
                <w:sz w:val="22"/>
              </w:rPr>
            </w:pPr>
          </w:p>
          <w:p w14:paraId="12CF8F9F" w14:textId="77777777" w:rsidR="009F5D44" w:rsidRDefault="009F5D44">
            <w:pPr>
              <w:pStyle w:val="Normal0"/>
              <w:rPr>
                <w:b/>
                <w:sz w:val="22"/>
              </w:rPr>
            </w:pPr>
          </w:p>
          <w:p w14:paraId="3FC57E5C" w14:textId="77777777" w:rsidR="009F5D44" w:rsidRDefault="009F5D44">
            <w:pPr>
              <w:pStyle w:val="Normal0"/>
              <w:rPr>
                <w:b/>
                <w:sz w:val="22"/>
              </w:rPr>
            </w:pPr>
          </w:p>
          <w:p w14:paraId="168D60B9" w14:textId="77777777" w:rsidR="009F5D44" w:rsidRDefault="009F5D44">
            <w:pPr>
              <w:pStyle w:val="Normal0"/>
              <w:rPr>
                <w:b/>
                <w:sz w:val="22"/>
              </w:rPr>
            </w:pPr>
          </w:p>
          <w:p w14:paraId="2E3481F2" w14:textId="77777777" w:rsidR="009F5D44" w:rsidRDefault="009F5D44">
            <w:pPr>
              <w:pStyle w:val="Normal0"/>
              <w:rPr>
                <w:b/>
                <w:sz w:val="22"/>
              </w:rPr>
            </w:pPr>
          </w:p>
          <w:p w14:paraId="2F69EACB" w14:textId="77777777" w:rsidR="009F5D44" w:rsidRDefault="009F5D44">
            <w:pPr>
              <w:pStyle w:val="Normal0"/>
              <w:rPr>
                <w:b/>
                <w:sz w:val="22"/>
              </w:rPr>
            </w:pPr>
          </w:p>
          <w:p w14:paraId="0D614B56" w14:textId="77777777" w:rsidR="009F5D44" w:rsidRDefault="00000000">
            <w:pPr>
              <w:pStyle w:val="Normal0"/>
              <w:rPr>
                <w:b/>
                <w:sz w:val="22"/>
              </w:rPr>
            </w:pPr>
            <w:r>
              <w:rPr>
                <w:sz w:val="22"/>
              </w:rPr>
              <w:t xml:space="preserve">Mr Sven BELLET</w:t>
            </w:r>
          </w:p>
        </w:tc>
      </w:tr>
    </w:tbl>
    <w:p w14:paraId="09BA2E2F" w14:textId="77777777" w:rsidR="009F5D44" w:rsidRDefault="009F5D44">
      <w:pPr>
        <w:pStyle w:val="Normal0"/>
        <w:rPr>
          <w:b/>
          <w:sz w:val="22"/>
        </w:rPr>
      </w:pPr>
    </w:p>
    <w:sectPr xmlns:w="http://schemas.openxmlformats.org/wordprocessingml/2006/main" xmlns:r="http://schemas.openxmlformats.org/officeDocument/2006/relationships" w:rsidR="009F5D44">
      <w:headerReference w:type="even" r:id="rId7"/>
      <w:headerReference w:type="default" r:id="rId8"/>
      <w:footerReference w:type="even" r:id="rId9"/>
      <w:footerReference w:type="default" r:id="rId10"/>
      <w:headerReference w:type="first" r:id="rId11"/>
      <w:footerReference w:type="first" r:id="rId12"/>
      <w:pgSz w:w="11906" w:h="16838"/>
      <w:pgMar w:top="1440" w:right="850" w:bottom="1440" w:left="85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C73F" w14:textId="77777777" w:rsidR="00E613A0" w:rsidRDefault="00E613A0">
      <w:r>
        <w:separator/>
      </w:r>
    </w:p>
  </w:endnote>
  <w:endnote w:type="continuationSeparator" w:id="0">
    <w:p w14:paraId="1499E902" w14:textId="77777777" w:rsidR="00E613A0" w:rsidRDefault="00E6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B3B9" w14:textId="77777777" w:rsidR="00054BE2" w:rsidRDefault="00054B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80BE" w14:textId="68426FBA" w:rsidR="009F5D44" w:rsidRPr="00054BE2" w:rsidRDefault="00000000" w:rsidP="00054BE2">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4"/>
        <w:szCs w:val="14"/>
      </w:rPr>
    </w:pPr>
    <w:r w:rsidRPr="00054BE2">
      <w:rPr>
        <w:sz w:val="14"/>
        <w:szCs w:val="14"/>
      </w:rPr>
      <w:t xml:space="preserve">QUERCY TRANSACTIONS -3, Place Jean-Jacques Chapou (place de la Cathédrale) 46000, CAHORS- tel:  05 65 53 24 76 Carte n° CPI 4601 2016 000 006 153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2882" w14:textId="77777777" w:rsidR="00054BE2" w:rsidRDefault="00054B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EDBA" w14:textId="77777777" w:rsidR="00E613A0" w:rsidRDefault="00E613A0">
      <w:r>
        <w:separator/>
      </w:r>
    </w:p>
  </w:footnote>
  <w:footnote w:type="continuationSeparator" w:id="0">
    <w:p w14:paraId="69D19033" w14:textId="77777777" w:rsidR="00E613A0" w:rsidRDefault="00E6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23B0" w14:textId="77777777" w:rsidR="00054BE2" w:rsidRDefault="00054B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36" w:type="dxa"/>
      <w:tblLayout w:type="fixed"/>
      <w:tblCellMar>
        <w:left w:w="36" w:type="dxa"/>
        <w:right w:w="36" w:type="dxa"/>
      </w:tblCellMar>
      <w:tblLook w:val="04A0" w:firstRow="1" w:lastRow="0" w:firstColumn="1" w:lastColumn="0" w:noHBand="0" w:noVBand="1"/>
    </w:tblPr>
    <w:tblGrid>
      <w:gridCol w:w="3969"/>
      <w:gridCol w:w="6237"/>
    </w:tblGrid>
    <w:tr w:rsidR="009F5D44" w14:paraId="5186FB94" w14:textId="77777777" w:rsidTr="00054BE2">
      <w:tc>
        <w:tcPr>
          <w:tcW w:w="3969" w:type="dxa"/>
          <w:shd w:val="clear" w:color="auto" w:fill="auto"/>
          <w:vAlign w:val="center"/>
        </w:tcPr>
        <w:p w14:paraId="779926E3" w14:textId="07C4348E" w:rsidR="009F5D44" w:rsidRDefault="00054BE2">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noProof/>
            </w:rPr>
            <w:drawing>
              <wp:inline distT="0" distB="0" distL="0" distR="0" wp14:anchorId="0D20ED14" wp14:editId="6E5E818E">
                <wp:extent cx="2227565" cy="576000"/>
                <wp:effectExtent l="0" t="0" r="0" b="0"/>
                <wp:docPr id="10015812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1298" name="Image 1001581298"/>
                        <pic:cNvPicPr/>
                      </pic:nvPicPr>
                      <pic:blipFill>
                        <a:blip r:embed="rId1">
                          <a:extLst>
                            <a:ext uri="{28A0092B-C50C-407E-A947-70E740481C1C}">
                              <a14:useLocalDpi xmlns:a14="http://schemas.microsoft.com/office/drawing/2010/main" val="0"/>
                            </a:ext>
                          </a:extLst>
                        </a:blip>
                        <a:stretch>
                          <a:fillRect/>
                        </a:stretch>
                      </pic:blipFill>
                      <pic:spPr>
                        <a:xfrm>
                          <a:off x="0" y="0"/>
                          <a:ext cx="2227565" cy="576000"/>
                        </a:xfrm>
                        <a:prstGeom prst="rect">
                          <a:avLst/>
                        </a:prstGeom>
                      </pic:spPr>
                    </pic:pic>
                  </a:graphicData>
                </a:graphic>
              </wp:inline>
            </w:drawing>
          </w:r>
        </w:p>
      </w:tc>
      <w:tc>
        <w:tcPr>
          <w:tcW w:w="6237" w:type="dxa"/>
          <w:shd w:val="clear" w:color="auto" w:fill="auto"/>
          <w:vAlign w:val="center"/>
        </w:tcPr>
        <w:p w14:paraId="4975CE9F"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Immobilier Quercy Transactions</w:t>
          </w:r>
        </w:p>
        <w:p w14:paraId="478482DA"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14:paraId="419CBDE9"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r>
          <w:r>
            <w:rPr>
              <w:sz w:val="22"/>
            </w:rPr>
            <w:br/>
            <w:t xml:space="preserve">Tél. : 05 65 53 24 76 - contact@quercy-transactions.com</w:t>
          </w:r>
        </w:p>
        <w:p w14:paraId="352E6FE2" w14:textId="048CE2F2" w:rsidR="009F5D44" w:rsidRDefault="00054BE2">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sidRPr="00054BE2">
            <w:rPr>
              <w:sz w:val="22"/>
            </w:rPr>
            <w:t xml:space="preserve">www.quercy-transactions.com</w:t>
          </w:r>
        </w:p>
      </w:tc>
    </w:tr>
  </w:tbl>
  <w:p w14:paraId="426E4BBC" w14:textId="77777777" w:rsidR="009F5D44" w:rsidRDefault="009F5D44">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F385" w14:textId="77777777" w:rsidR="00054BE2" w:rsidRDefault="00054B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6080">
    <w:multiLevelType w:val="hybridMultilevel"/>
    <w:lvl w:ilvl="0" w:tplc="76138664">
      <w:start w:val="1"/>
      <w:numFmt w:val="decimal"/>
      <w:lvlText w:val="%1."/>
      <w:lvlJc w:val="left"/>
      <w:pPr>
        <w:ind w:left="720" w:hanging="360"/>
      </w:pPr>
    </w:lvl>
    <w:lvl w:ilvl="1" w:tplc="76138664" w:tentative="1">
      <w:start w:val="1"/>
      <w:numFmt w:val="lowerLetter"/>
      <w:lvlText w:val="%2."/>
      <w:lvlJc w:val="left"/>
      <w:pPr>
        <w:ind w:left="1440" w:hanging="360"/>
      </w:pPr>
    </w:lvl>
    <w:lvl w:ilvl="2" w:tplc="76138664" w:tentative="1">
      <w:start w:val="1"/>
      <w:numFmt w:val="lowerRoman"/>
      <w:lvlText w:val="%3."/>
      <w:lvlJc w:val="right"/>
      <w:pPr>
        <w:ind w:left="2160" w:hanging="180"/>
      </w:pPr>
    </w:lvl>
    <w:lvl w:ilvl="3" w:tplc="76138664" w:tentative="1">
      <w:start w:val="1"/>
      <w:numFmt w:val="decimal"/>
      <w:lvlText w:val="%4."/>
      <w:lvlJc w:val="left"/>
      <w:pPr>
        <w:ind w:left="2880" w:hanging="360"/>
      </w:pPr>
    </w:lvl>
    <w:lvl w:ilvl="4" w:tplc="76138664" w:tentative="1">
      <w:start w:val="1"/>
      <w:numFmt w:val="lowerLetter"/>
      <w:lvlText w:val="%5."/>
      <w:lvlJc w:val="left"/>
      <w:pPr>
        <w:ind w:left="3600" w:hanging="360"/>
      </w:pPr>
    </w:lvl>
    <w:lvl w:ilvl="5" w:tplc="76138664" w:tentative="1">
      <w:start w:val="1"/>
      <w:numFmt w:val="lowerRoman"/>
      <w:lvlText w:val="%6."/>
      <w:lvlJc w:val="right"/>
      <w:pPr>
        <w:ind w:left="4320" w:hanging="180"/>
      </w:pPr>
    </w:lvl>
    <w:lvl w:ilvl="6" w:tplc="76138664" w:tentative="1">
      <w:start w:val="1"/>
      <w:numFmt w:val="decimal"/>
      <w:lvlText w:val="%7."/>
      <w:lvlJc w:val="left"/>
      <w:pPr>
        <w:ind w:left="5040" w:hanging="360"/>
      </w:pPr>
    </w:lvl>
    <w:lvl w:ilvl="7" w:tplc="76138664" w:tentative="1">
      <w:start w:val="1"/>
      <w:numFmt w:val="lowerLetter"/>
      <w:lvlText w:val="%8."/>
      <w:lvlJc w:val="left"/>
      <w:pPr>
        <w:ind w:left="5760" w:hanging="360"/>
      </w:pPr>
    </w:lvl>
    <w:lvl w:ilvl="8" w:tplc="76138664" w:tentative="1">
      <w:start w:val="1"/>
      <w:numFmt w:val="lowerRoman"/>
      <w:lvlText w:val="%9."/>
      <w:lvlJc w:val="right"/>
      <w:pPr>
        <w:ind w:left="6480" w:hanging="180"/>
      </w:pPr>
    </w:lvl>
  </w:abstractNum>
  <w:abstractNum w:abstractNumId="26079">
    <w:multiLevelType w:val="hybridMultilevel"/>
    <w:lvl w:ilvl="0" w:tplc="48380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2482692"/>
    <w:multiLevelType w:val="singleLevel"/>
    <w:tmpl w:val="EFE2507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29721754">
    <w:abstractNumId w:val="0"/>
  </w:num>
  <w:num w:numId="26079">
    <w:abstractNumId w:val="26079"/>
  </w:num>
  <w:num w:numId="26080">
    <w:abstractNumId w:val="260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134"/>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D44"/>
    <w:rsid w:val="00054BE2"/>
    <w:rsid w:val="0028158A"/>
    <w:rsid w:val="009F5D44"/>
    <w:rsid w:val="00E6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56F8F1"/>
  <w15:docId w15:val="{09A9F0FC-82DC-4E41-B376-E5A065D1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054BE2"/>
    <w:pPr>
      <w:tabs>
        <w:tab w:val="center" w:pos="4536"/>
        <w:tab w:val="right" w:pos="9072"/>
      </w:tabs>
    </w:pPr>
  </w:style>
  <w:style w:type="character" w:customStyle="1" w:styleId="En-tteCar">
    <w:name w:val="En-tête Car"/>
    <w:basedOn w:val="Policepardfaut"/>
    <w:link w:val="En-tte"/>
    <w:rsid w:val="00054BE2"/>
    <w:rPr>
      <w:rFonts w:eastAsia="Arial" w:hAnsi="Arial"/>
      <w:sz w:val="20"/>
    </w:rPr>
  </w:style>
  <w:style w:type="paragraph" w:styleId="Pieddepage">
    <w:name w:val="footer"/>
    <w:basedOn w:val="Normal"/>
    <w:link w:val="PieddepageCar"/>
    <w:rsid w:val="00054BE2"/>
    <w:pPr>
      <w:tabs>
        <w:tab w:val="center" w:pos="4536"/>
        <w:tab w:val="right" w:pos="9072"/>
      </w:tabs>
    </w:pPr>
  </w:style>
  <w:style w:type="character" w:customStyle="1" w:styleId="PieddepageCar">
    <w:name w:val="Pied de page Car"/>
    <w:basedOn w:val="Policepardfaut"/>
    <w:link w:val="Pieddepage"/>
    <w:rsid w:val="00054BE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989814709" Type="http://schemas.openxmlformats.org/officeDocument/2006/relationships/comments" Target="comments.xml"/><Relationship Id="rId389229285"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2348</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cp:revision>
  <dcterms:created xsi:type="dcterms:W3CDTF">2024-06-28T06:47:00Z</dcterms:created>
  <dcterms:modified xsi:type="dcterms:W3CDTF">2024-06-28T06:51:00Z</dcterms:modified>
</cp:coreProperties>
</file>