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CHIRCIU épouse CONSTANT Marie-Angélique  </w:t>
      </w:r>
      <w:r>
        <w:t xml:space="preserve">293 cote des Redondelles</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6,50% soit 16 250 €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àCahors Le 06/01/2025</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CHIRCIU épouse CONSTANT Marie-Angélique  </w:t>
      </w:r>
      <w:r>
        <w:t xml:space="preserve">293 cote des Redondelles</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18 rue St James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quartier sauvegardé au 3éme et dernier étage bel appartement d'environ 111 m² avec 2 terrasses intimes. Entrée, cuisine semi ouverte, séjour avec coin repas, salon (cheminée) donnant sur une petite et intime terrasse, couloir, 3 chambres, wc, salle de bains. 1/2 palier chambre mansardée donnant sur une terrasse (17 m²). Chauffage central gaz de ville. Fenêtres bois double vitrage. Tout à l'égout.Porte immeuble sécurisée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CE  parcelle203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250 000 € (DEUX CENT CINQUANTE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06/04/2026.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13 541 € HT soit 16 250 €</w:t>
      </w:r>
      <w:r>
        <w:rPr>
          <w:color w:val="0000FF"/>
        </w:rPr>
        <w:t xml:space="preserve"> (</w:t>
      </w:r>
      <w:r>
        <w:t xml:space="preserve">SEIZE MILLE DEUX CENT CINQUANTE EUROS) T.V.A. comprise, </w:t>
      </w:r>
      <w:r>
        <w:rPr>
          <w:b w:val="on"/>
        </w:rPr>
        <w:t xml:space="preserve">à la charge de l’acquéreur</w:t>
      </w:r>
      <w:r>
        <w:t xml:space="preserve"> soit 6,50%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CHIRCIU épouse CONSTANT Marie-Angélique 293 cote des Redondelles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7 012 sis 18 rue St James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CHIRCIU épouse CONSTANT Marie-Angélique 293 cote des Redondelles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7 012 du bien sis 18 rue St James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