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Franck Llorden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0625052934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llorden.f@wanadoo.fr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23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210000 - Type de bien :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 cote de la croix Magne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178 690 €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Franck </w:t>
            </w:r>
            <w:r>
              <w:rPr>
                <w:sz w:val="22"/>
              </w:rPr>
              <w:t xml:space="preserve">Llorden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