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428750" cy="19050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28750" cy="1905000"/>
                    </a:xfrm>
                    <a:prstGeom prst="rect">
                      <a:avLst/>
                    </a:prstGeom>
                  </pic:spPr>
                </pic:pic>
              </a:graphicData>
            </a:graphic>
          </wp:inline>
        </w:drawing>
      </w:r>
      <w:r>
        <w:rPr>
          <w:sz w:val="24"/>
        </w:rPr>
        <w:t xml:space="preserve"> </w:t>
      </w:r>
      <w:r>
        <w:drawing>
          <wp:inline distT="0" distB="0" distL="0" distR="0">
            <wp:extent cx="2571750" cy="18859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571750" cy="18859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29 octobre  2024, une Maison d'habitation sise: 258  rue Jean de  Lafontaine 46000 CAHORS appartenant à Mr&amp; Mme Bergon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Quartier résidentiel , à cinq minutes à pied de tous commerces et services.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Maison avec jardin d environ 200 m², terrasse et garage de 30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 petite dépendance à usage de bureau ou atelier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En rez de chaussée</w:t>
      </w:r>
      <w:r>
        <w:rPr>
          <w:color w:val="000000"/>
        </w:rPr>
        <w:t xml:space="preserve"> : entrée, chauffeire, une chambre en suite (avec sdeau/wc et dressing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1er étage : </w:t>
      </w:r>
      <w:r>
        <w:rPr>
          <w:color w:val="000000"/>
        </w:rPr>
        <w:t xml:space="preserve">séjour avec cuisine ouverte équipée donnant sur terrasse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2eme étage: </w:t>
      </w:r>
      <w:r>
        <w:rPr>
          <w:color w:val="000000"/>
        </w:rPr>
        <w:t xml:space="preserve">deux chambres dont une avec salle de bains et wc en visuel( cf photo).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Chaufage central gaz de ville.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Double vitrage + vre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cadastrée BI 259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Bien non soumis au régime de copropriété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Chambre 15,00m²</w:t>
      </w:r>
    </w:p>
    <w:p>
      <w:pPr>
        <w:pStyle w:val="Détail"/>
        <w:numPr>
          <w:ilvl w:val="0"/>
          <w:numId w:val="4"/>
        </w:numPr>
        <w:rPr>
          <w:sz w:val="20"/>
        </w:rPr>
      </w:pPr>
      <w:r>
        <w:rPr>
          <w:sz w:val="20"/>
        </w:rPr>
        <w:t xml:space="preserve">Chaufferie 10m²</w:t>
      </w:r>
    </w:p>
    <w:p>
      <w:pPr>
        <w:pStyle w:val="Détail"/>
        <w:numPr>
          <w:ilvl w:val="0"/>
          <w:numId w:val="4"/>
        </w:numPr>
        <w:rPr>
          <w:sz w:val="20"/>
        </w:rPr>
      </w:pPr>
      <w:r>
        <w:rPr>
          <w:sz w:val="20"/>
        </w:rPr>
        <w:t xml:space="preserve">Dressing 5,00m²</w:t>
      </w:r>
    </w:p>
    <w:p>
      <w:pPr>
        <w:pStyle w:val="Détail"/>
        <w:numPr>
          <w:ilvl w:val="0"/>
          <w:numId w:val="4"/>
        </w:numPr>
        <w:rPr>
          <w:sz w:val="20"/>
        </w:rPr>
      </w:pPr>
      <w:r>
        <w:rPr>
          <w:sz w:val="20"/>
        </w:rPr>
        <w:t xml:space="preserve">Garage 30,00 m²</w:t>
      </w:r>
    </w:p>
    <w:p>
      <w:pPr>
        <w:pStyle w:val="Détail"/>
        <w:numPr>
          <w:ilvl w:val="0"/>
          <w:numId w:val="4"/>
        </w:numPr>
        <w:rPr>
          <w:sz w:val="20"/>
        </w:rPr>
      </w:pPr>
      <w:r>
        <w:rPr>
          <w:sz w:val="20"/>
        </w:rPr>
        <w:t xml:space="preserve">Hall d'entrée 8,00m² avec escalier acces étage</w:t>
      </w:r>
    </w:p>
    <w:p>
      <w:pPr>
        <w:pStyle w:val="Détail"/>
        <w:numPr>
          <w:ilvl w:val="0"/>
          <w:numId w:val="4"/>
        </w:numPr>
        <w:rPr>
          <w:sz w:val="20"/>
        </w:rPr>
      </w:pPr>
      <w:r>
        <w:rPr>
          <w:sz w:val="20"/>
        </w:rPr>
        <w:t xml:space="preserve">Salle d'eau avec wc 5,00 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Séjour avec cuisine ouverte 43,00m²</w:t>
      </w:r>
    </w:p>
    <w:p>
      <w:pPr>
        <w:pStyle w:val="Détail"/>
        <w:numPr>
          <w:ilvl w:val="0"/>
          <w:numId w:val="4"/>
        </w:numPr>
        <w:rPr>
          <w:sz w:val="20"/>
        </w:rPr>
      </w:pPr>
      <w:r>
        <w:rPr>
          <w:sz w:val="20"/>
        </w:rPr>
        <w:t xml:space="preserve">Terrasse 6,00m² couverte</w:t>
      </w:r>
    </w:p>
    <w:p>
      <w:pPr>
        <w:pStyle w:val="Détail"/>
        <w:numPr>
          <w:ilvl w:val="0"/>
          <w:numId w:val="4"/>
        </w:numPr>
        <w:rPr>
          <w:sz w:val="20"/>
        </w:rPr>
      </w:pPr>
      <w:r>
        <w:rPr>
          <w:sz w:val="20"/>
        </w:rPr>
        <w:t xml:space="preserve">WC 1,60m²</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2 Chambres l'une avec sdb+wc  26m², l'autre 16 m²</w:t>
      </w:r>
    </w:p>
    <w:p>
      <w:pPr>
        <w:pStyle w:val="Détail"/>
        <w:numPr>
          <w:ilvl w:val="0"/>
          <w:numId w:val="4"/>
        </w:numPr>
        <w:rPr>
          <w:sz w:val="20"/>
        </w:rPr>
      </w:pPr>
      <w:r>
        <w:rPr>
          <w:sz w:val="20"/>
        </w:rPr>
        <w:t xml:space="preserve">Palier 2,00m²</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Atelier 21m² donnant sur jardin</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w:t>
      </w:r>
    </w:p>
    <w:p>
      <w:pPr>
        <w:pStyle w:val="Détail"/>
        <w:numPr>
          <w:ilvl w:val="0"/>
          <w:numId w:val="4"/>
        </w:numPr>
        <w:rPr>
          <w:sz w:val="20"/>
        </w:rPr>
      </w:pPr>
      <w:r>
        <w:rPr>
          <w:sz w:val="20"/>
        </w:rPr>
        <w:t xml:space="preserve">Emission de gaz à effet de serre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Gaz</w:t>
      </w:r>
    </w:p>
    <w:p>
      <w:pPr>
        <w:pStyle w:val="Type de détail"/>
        <w:numPr>
          <w:ilvl w:val="0"/>
          <w:numId w:val="3"/>
        </w:numPr>
        <w:rPr>
          <w:sz w:val="20"/>
        </w:rPr>
      </w:pPr>
      <w:r>
        <w:rPr>
          <w:sz w:val="20"/>
        </w:rPr>
        <w:t xml:space="preserve">Equipements de Cuisine:</w:t>
      </w:r>
    </w:p>
    <w:p>
      <w:pPr>
        <w:pStyle w:val="Détail"/>
        <w:numPr>
          <w:ilvl w:val="0"/>
          <w:numId w:val="4"/>
        </w:numPr>
        <w:rPr>
          <w:sz w:val="20"/>
        </w:rPr>
      </w:pPr>
      <w:r>
        <w:rPr>
          <w:sz w:val="20"/>
        </w:rPr>
        <w:t xml:space="preserve">Four</w:t>
      </w:r>
    </w:p>
    <w:p>
      <w:pPr>
        <w:pStyle w:val="Détail"/>
        <w:numPr>
          <w:ilvl w:val="0"/>
          <w:numId w:val="4"/>
        </w:numPr>
        <w:rPr>
          <w:sz w:val="20"/>
        </w:rPr>
      </w:pPr>
      <w:r>
        <w:rPr>
          <w:sz w:val="20"/>
        </w:rPr>
        <w:t xml:space="preserve">Frigo</w:t>
      </w:r>
    </w:p>
    <w:p>
      <w:pPr>
        <w:pStyle w:val="Détail"/>
        <w:numPr>
          <w:ilvl w:val="0"/>
          <w:numId w:val="4"/>
        </w:numPr>
        <w:rPr>
          <w:sz w:val="20"/>
        </w:rPr>
      </w:pPr>
      <w:r>
        <w:rPr>
          <w:sz w:val="20"/>
        </w:rPr>
        <w:t xml:space="preserve">Hotte aspirante</w:t>
      </w:r>
    </w:p>
    <w:p>
      <w:pPr>
        <w:pStyle w:val="Détail"/>
        <w:numPr>
          <w:ilvl w:val="0"/>
          <w:numId w:val="4"/>
        </w:numPr>
        <w:rPr>
          <w:sz w:val="20"/>
        </w:rPr>
      </w:pPr>
      <w:r>
        <w:rPr>
          <w:sz w:val="20"/>
        </w:rPr>
        <w:t xml:space="preserve">Lave vaisselle</w:t>
      </w:r>
    </w:p>
    <w:p>
      <w:pPr>
        <w:pStyle w:val="Détail"/>
        <w:numPr>
          <w:ilvl w:val="0"/>
          <w:numId w:val="4"/>
        </w:numPr>
        <w:rPr>
          <w:sz w:val="20"/>
        </w:rPr>
      </w:pPr>
      <w:r>
        <w:rPr>
          <w:sz w:val="20"/>
        </w:rPr>
        <w:t xml:space="preserve">Plaque à induction</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Aluminium et pvc </w:t>
      </w:r>
    </w:p>
    <w:p>
      <w:pPr>
        <w:pStyle w:val="Type de détail"/>
        <w:numPr>
          <w:ilvl w:val="0"/>
          <w:numId w:val="3"/>
        </w:numPr>
        <w:rPr>
          <w:sz w:val="20"/>
        </w:rPr>
      </w:pPr>
      <w:r>
        <w:rPr>
          <w:sz w:val="20"/>
        </w:rPr>
        <w:t xml:space="preserve">Terrain:</w:t>
      </w:r>
    </w:p>
    <w:p>
      <w:pPr>
        <w:pStyle w:val="Détail"/>
        <w:numPr>
          <w:ilvl w:val="0"/>
          <w:numId w:val="4"/>
        </w:numPr>
      </w:pPr>
      <w:r>
        <w:rPr>
          <w:sz w:val="20"/>
        </w:rPr>
        <w:t xml:space="preserve">Jardin cloturé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rPr>
          <w:sz w:val="24"/>
        </w:rPr>
        <w:t xml:space="preserve">	</w:t>
      </w:r>
      <w:r>
        <w:t xml:space="preserve">A l'issue de cette visite, j'ai évalué ce bien entre </w:t>
      </w:r>
      <w:r>
        <w:rPr>
          <w:b w:val="on"/>
        </w:rPr>
        <w:t xml:space="preserve">220 000 €</w:t>
      </w:r>
      <w:r>
        <w:t xml:space="preserve"> (</w:t>
      </w:r>
      <w:r>
        <w:rPr>
          <w:b w:val="on"/>
        </w:rPr>
        <w:t xml:space="preserve">DEUX CENT VINGT MILLE EUROS</w:t>
      </w:r>
      <w:r>
        <w:t xml:space="preserve">) et </w:t>
      </w:r>
      <w:r>
        <w:rPr>
          <w:b w:val="on"/>
        </w:rPr>
        <w:t xml:space="preserve">230 000 €</w:t>
      </w:r>
      <w:r>
        <w:t xml:space="preserve"> (</w:t>
      </w:r>
      <w:r>
        <w:rPr>
          <w:b w:val="on"/>
        </w:rPr>
        <w:t xml:space="preserve">DEUX CENT TRENTE MILLE EUROS</w:t>
      </w:r>
      <w: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Cette évaluation a été donnée sur la base de l'état des prestations du bien, de sa situation, du marché immobilier  à ce jour sur ce secteur et sous réserve du résultat favorable des expertises : termites,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t xml:space="preserve">							Fait à Cahors, le 7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