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de la Sarl Quercy Transactions, 3, place Jean-Jacques Chapou, 46000 CAHORS (Lot), atteste par la présente avoir vue, le batiment sis le Salanié 46150 GIGOUZAC appartenant à la SCI LE SALINIE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p>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r>
        <w:t xml:space="preserve"> </w:t>
      </w:r>
      <w:r>
        <w:rPr>
          <w:sz w:val="24"/>
        </w:rPr>
        <w:t xml:space="preserve">Proche d'un petit village du Lot dans un cadre rural. Bâtiment industriel et bureaux d'environ 1480 m² implantés sur un terrain d'environ 13.062 m². Structure en bonne état</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 - 1068-1067- 574  </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Commerce</w:t>
            </w:r>
          </w:p>
        </w:tc>
      </w:tr>
    </w:tbl>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Situation du bien: Hameau Rez de chaussée: Bureau  et bâtiment industriel  d'environ1480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550 000 €</w:t>
      </w:r>
      <w:r>
        <w:rPr>
          <w:sz w:val="24"/>
        </w:rPr>
        <w:t xml:space="preserve"> (</w:t>
      </w:r>
      <w:r>
        <w:rPr>
          <w:b w:val="on"/>
          <w:sz w:val="24"/>
        </w:rPr>
        <w:t xml:space="preserve">CINQ CENT CINQUANTE MILLE EUROS</w:t>
      </w:r>
      <w:r>
        <w:rPr>
          <w:sz w:val="24"/>
        </w:rPr>
        <w:t xml:space="preserve">) et </w:t>
      </w:r>
      <w:r>
        <w:rPr>
          <w:b w:val="on"/>
          <w:sz w:val="24"/>
        </w:rPr>
        <w:t xml:space="preserve">600 000 €</w:t>
      </w:r>
      <w:r>
        <w:rPr>
          <w:sz w:val="24"/>
        </w:rPr>
        <w:t xml:space="preserve"> (</w:t>
      </w:r>
      <w:r>
        <w:rPr>
          <w:b w:val="on"/>
          <w:sz w:val="24"/>
        </w:rPr>
        <w:t xml:space="preserve">SIX CENT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