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Veuve FOUILHAC Madelaine S/T UDAF Mme LAGARRIGUE  </w:t>
      </w:r>
      <w:r>
        <w:t xml:space="preserve">159 rue du pape Jean XXIII</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10 400 €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27/09/2024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6 965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Veuve FOUILHAC Madelaine S/T UDAF Mme LAGARRIGUE  </w:t>
      </w:r>
      <w:r>
        <w:t xml:space="preserve">159 rue du pape Jean XXIII</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Le Moulinié</w:t>
      </w:r>
      <w:r>
        <w:rPr>
          <w:color w:val="800080"/>
        </w:rPr>
        <w:t xml:space="preserve">  -</w:t>
      </w:r>
      <w:r>
        <w:t xml:space="preserve"> 46130</w:t>
      </w:r>
      <w:r>
        <w:rPr>
          <w:i w:val="on"/>
        </w:rPr>
        <w:t xml:space="preserve"> </w:t>
      </w:r>
      <w:r>
        <w:t xml:space="preserve">PRUDHOMAT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contemporaine d’environ 150 m² de surface habitable sur un terrain clos de 1516 m². Rez de chaussée : entrée, séjour, cuisine, cellier, wc, chambre, salle de bains.Cave. Etage : palier,4 chambres, salle d'eau.Chauffage central fioul. Tout à l'égout.Dépendance: garage.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AE  Parcelle 186	pour une contenance totale de  1 516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Veuve FOUILHAC Madelaine S/T UDAF Mme LAGARRIGUE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130 000 € (CENT TRENTE MILLE EUROS</w:t>
      </w:r>
      <w:r>
        <w:rPr>
          <w:b w:val="on"/>
        </w:rPr>
        <w:t xml:space="preserve">) </w:t>
      </w:r>
      <w:r>
        <w:t xml:space="preserve">(honoraires à la charge de l'ACQUEREUR tel que prévu ci-dessous. </w:t>
      </w:r>
    </w:p>
    <w:p>
      <w:pPr>
        <w:pStyle w:val="Normal"/>
        <w:jc w:val="both"/>
      </w:pPr>
      <w:r>
        <w:t xml:space="preserve">Au titre du présent mandat, le(s) vendeur(s) Madame Veuve FOUILHAC Madelaine S/T UDAF Mme LAGARRIGUE,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27/12/2025.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8 666 € HT soit 10 400 €</w:t>
      </w:r>
      <w:r>
        <w:rPr>
          <w:color w:val="0000FF"/>
        </w:rPr>
        <w:t xml:space="preserve"> (</w:t>
      </w:r>
      <w:r>
        <w:t xml:space="preserve">DIX MILLE QUATRE CENTS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27/09/2024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Veuve FOUILHAC Madelaine S/T UDAF Mme LAGARRIGUE 159 rue du pape Jean XXIII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6 965 sis Le Moulinié 46130 PRUDHOMAT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Veuve FOUILHAC Madelaine S/T UDAF Mme LAGARRIGUE 159 rue du pape Jean XXIII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6 965 du bien sis Le Moulinié 46130 PRUDHOMAT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