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2"/>
              </w:rPr>
            </w:pP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color w:val="0000FF"/>
                <w:sz w:val="22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2"/>
              </w:rPr>
            </w:pPr>
            <w:r>
              <w:rPr>
                <w:b w:val="on"/>
                <w:color w:val="0000FF"/>
                <w:sz w:val="22"/>
              </w:rPr>
              <w:t xml:space="preserve"> </w:t>
            </w:r>
          </w:p>
          <w:p>
            <w:pPr>
              <w:pStyle w:val="[Normal]"/>
              <w:jc w:val="center"/>
              <w:rPr>
                <w:b w:val="on"/>
                <w:color w:val="0000FF"/>
                <w:sz w:val="22"/>
              </w:rPr>
            </w:pPr>
            <w:r>
              <w:rPr>
                <w:b w:val="on"/>
                <w:color w:val="0000FF"/>
                <w:sz w:val="22"/>
              </w:rPr>
              <w:t xml:space="preserve">N° 6 907</w:t>
            </w:r>
            <w:r>
              <w:rPr>
                <w:b w:val="on"/>
                <w:color w:val="0000FF"/>
                <w:sz w:val="22"/>
              </w:rPr>
              <w:t xml:space="preserve"> 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color w:val="0000FF"/>
                <w:sz w:val="22"/>
              </w:rPr>
              <w:t xml:space="preserve">DU 23/05/2024</w:t>
            </w:r>
          </w:p>
        </w:tc>
      </w:tr>
    </w:tbl>
    <w:p>
      <w:pPr>
        <w:pStyle w:val="[Normal]"/>
        <w:rPr>
          <w:sz w:val="22"/>
        </w:rPr>
      </w:pPr>
      <w:r>
        <w:rPr>
          <w:sz w:val="22"/>
          <w:u w:val="single"/>
        </w:rPr>
        <w:t xml:space="preserve">Adresse du bien à vendre</w:t>
      </w:r>
      <w:r>
        <w:rPr>
          <w:sz w:val="22"/>
        </w:rPr>
        <w:t xml:space="preserve"> :  37 route de cap de lascamp 46090 LAMAGDELAINE</w:t>
      </w:r>
    </w:p>
    <w:p>
      <w:pPr>
        <w:pStyle w:val="[Normal]"/>
        <w:jc w:val="both"/>
        <w:rPr>
          <w:sz w:val="22"/>
        </w:rPr>
      </w:pPr>
      <w:r>
        <w:rPr>
          <w:sz w:val="22"/>
          <w:u w:val="single"/>
        </w:rPr>
        <w:t xml:space="preserve">Descriptif</w:t>
      </w:r>
      <w:r>
        <w:rPr>
          <w:sz w:val="22"/>
        </w:rPr>
        <w:t xml:space="preserve"> : Cahors à 10 Mn Maison avec piscine d’environ 121 m² sur un terrain clos d'environ 3064 m². Rez de jardin : garage, buanderie, local piscine, cave à vin, atelier. Rez de chaussée : Entrée, wc, cuisine, séjour avec cheminée insert et climatisation réversible, 2 chambres dont une avec salle de bains. Etage : couloir mezzanine, 2 chambres dont une avec un cabinet de toilette, salle d'eau/wc, dressing. Fenêtres DV dans le séjour et les chambres du rdc, simple vitrage dans la cuisine et les chambres à l'étage. Chauffage électrique, cheminée insert et climatisation dans le séjour. Adoucisseur d'eau (culligan) Piscine liner à poser ainsi que la pompe (neuve). Dépendance : grange, garage. Les informations sur les risques auquel ce bien est exposé sont disponibles sur le site Géorisques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Indivision Mr WATREMETZ Patrice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31 impasse de la cabane  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24800 NANTHEUIL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color w:val="0000FF"/>
                <w:sz w:val="22"/>
              </w:rPr>
              <w:t xml:space="preserve">Immobilier Quercy Transactions</w:t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3, place Jean-Jacques Chapou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(place de la Cathédrale) - 46000 CAHORS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  <w:rPr>
          <w:sz w:val="22"/>
        </w:rPr>
      </w:pPr>
      <w:r>
        <w:rPr>
          <w:sz w:val="22"/>
        </w:rP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 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sz w:val="22"/>
        </w:rPr>
      </w:pPr>
      <w:r>
        <w:rPr>
          <w:sz w:val="22"/>
          <w:u w:val="single"/>
        </w:rPr>
        <w:t xml:space="preserve">Nouveau prix de vente</w:t>
      </w:r>
      <w:r>
        <w:rPr>
          <w:sz w:val="22"/>
        </w:rPr>
        <w:t xml:space="preserve"> :</w:t>
      </w:r>
    </w:p>
    <w:p>
      <w:pPr>
        <w:pStyle w:val="[Normal]"/>
        <w:jc w:val="both"/>
        <w:rPr>
          <w:sz w:val="22"/>
        </w:rPr>
      </w:pPr>
      <w:r>
        <w:rPr>
          <w:sz w:val="22"/>
        </w:rPr>
        <w:t xml:space="preserve">Le nouveau prix demandé - hors rémunération du mandataire - est de </w:t>
      </w:r>
      <w:r>
        <w:rPr>
          <w:b w:val="on"/>
          <w:sz w:val="22"/>
        </w:rPr>
        <w:t xml:space="preserve">189 000 € (CENT QUATRE-VINGT-NEUF MILLE EUROS)</w:t>
      </w:r>
      <w:r>
        <w:rPr>
          <w:sz w:val="22"/>
        </w:rPr>
        <w:t xml:space="preserve">, payable au plus tard le jour de la signature de l'acte définitif.</w:t>
      </w:r>
    </w:p>
    <w:p>
      <w:pPr>
        <w:pStyle w:val="[Normal]"/>
        <w:rPr>
          <w:sz w:val="22"/>
        </w:rPr>
      </w:pPr>
      <w:r>
        <w:rPr>
          <w:sz w:val="22"/>
          <w:u w:val="single"/>
        </w:rPr>
        <w:t xml:space="preserve">Rémunération du mandataire à charge acquéreur</w:t>
      </w:r>
      <w:r>
        <w:rPr>
          <w:sz w:val="22"/>
        </w:rPr>
        <w:t xml:space="preserve"> :</w:t>
      </w:r>
    </w:p>
    <w:p>
      <w:pPr>
        <w:pStyle w:val="[Normal]"/>
        <w:jc w:val="both"/>
        <w:rPr>
          <w:sz w:val="22"/>
        </w:rPr>
      </w:pPr>
      <w:r>
        <w:rPr>
          <w:sz w:val="22"/>
        </w:rPr>
        <w:t xml:space="preserve">En cas de réalisation de l'opération avec un acheteur présenté par le mandataire ou un mandataire substitué, le mandataire aura droit à une rémunération fixée à 13 230 € (TREIZE MILLE DEUX CENT TRENTE EUROS) TVA comprise, </w:t>
      </w:r>
      <w:r>
        <w:rPr>
          <w:b w:val="on"/>
          <w:sz w:val="22"/>
        </w:rPr>
        <w:t xml:space="preserve">à la charge de l'acquéreur</w:t>
      </w:r>
      <w:r>
        <w:rPr>
          <w:sz w:val="22"/>
        </w:rPr>
        <w:t xml:space="preserve">.</w:t>
      </w:r>
    </w:p>
    <w:p>
      <w:pPr>
        <w:pStyle w:val="[Normal]"/>
        <w:rPr>
          <w:sz w:val="22"/>
        </w:rPr>
      </w:pPr>
      <w:r>
        <w:rPr>
          <w:sz w:val="22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sz w:val="22"/>
        </w:rPr>
      </w:pPr>
      <w:r>
        <w:rPr>
          <w:sz w:val="22"/>
        </w:rPr>
        <w:t xml:space="preserve">Fait, à Cahors le 25 septembre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