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Régis et Solange TULLON</w:t>
              <w:br w:type="textWrapping"/>
            </w:r>
            <w:r>
              <w:rPr>
                <w:sz w:val="22"/>
              </w:rPr>
              <w:br w:type="textWrapping"/>
            </w:r>
            <w:r>
              <w:rPr>
                <w:sz w:val="22"/>
              </w:rPr>
              <w:t xml:space="preserve">67000 STRASBOURG</w:t>
              <w:br w:type="textWrapping"/>
            </w:r>
            <w:r>
              <w:rPr>
                <w:sz w:val="22"/>
              </w:rPr>
              <w:t xml:space="preserve">Tél. : 0628236715</w:t>
              <w:br w:type="textWrapping"/>
            </w:r>
            <w:r>
              <w:rPr>
                <w:sz w:val="22"/>
              </w:rPr>
              <w:t xml:space="preserve">Email : comrt@bbox.fr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25579</w:t>
            </w:r>
          </w:p>
          <w:p>
            <w:pPr>
              <w:pStyle w:val="[Normal]"/>
              <w:rPr>
                <w:sz w:val="22"/>
              </w:rPr>
            </w:pPr>
            <w:r>
              <w:rPr>
                <w:sz w:val="22"/>
              </w:rPr>
              <w:t xml:space="preserve">Négociateur : Rémi RAZES</w:t>
              <w:br w:type="textWrapping"/>
            </w:r>
            <w:r>
              <w:rPr>
                <w:sz w:val="22"/>
              </w:rPr>
              <w:t xml:space="preserve"> le : 18 septembre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180000 à 400000 - Type de bien : Maison Ancienne, Maison Contemporaine - Secteur ou code postal : CAHORS 46000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CA6940-1</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273 600 €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18 septembre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Régis et Solange </w:t>
            </w:r>
            <w:r>
              <w:rPr>
                <w:sz w:val="22"/>
              </w:rPr>
              <w:t xml:space="preserve">TULLON</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