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ROGET Didier  </w:t>
      </w:r>
      <w:r>
        <w:t xml:space="preserve">269 impasse du puits-cessac en quercy </w:t>
      </w:r>
      <w:r>
        <w:rPr>
          <w:color w:val="800080"/>
        </w:rPr>
        <w:t xml:space="preserve"> - </w:t>
      </w:r>
      <w:r>
        <w:t xml:space="preserve">46140</w:t>
      </w:r>
      <w:r>
        <w:rPr>
          <w:color w:val="800080"/>
        </w:rPr>
        <w:t xml:space="preserve"> </w:t>
      </w:r>
      <w:r>
        <w:t xml:space="preserve">DOUELLE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6,00% soit 19 800 €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b w:val="on"/>
          <w:sz w:val="20"/>
          <w:shd w:val="clear" w:fill="C0C0C0"/>
        </w:rPr>
      </w:pPr>
      <w:r>
        <w:rPr>
          <w:sz w:val="20"/>
        </w:rPr>
        <w:t xml:space="preserve">fait à Cahors le 10/09/2024</w:t>
      </w:r>
      <w:r>
        <w:rPr>
          <w:rFonts w:ascii="Times New Roman" w:hAnsi="Times New Roman" w:eastAsia="Times New Roman"/>
          <w:b w:val="on"/>
          <w:sz w:val="20"/>
        </w:rPr>
        <w:t xml:space="preserv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6 957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ROGET Didier  </w:t>
      </w:r>
      <w:r>
        <w:t xml:space="preserve">269 impasse du puits-cessac en quercy </w:t>
      </w:r>
      <w:r>
        <w:rPr>
          <w:color w:val="800080"/>
        </w:rPr>
        <w:t xml:space="preserve"> - </w:t>
      </w:r>
      <w:r>
        <w:t xml:space="preserve">46140</w:t>
      </w:r>
      <w:r>
        <w:rPr>
          <w:color w:val="800080"/>
        </w:rPr>
        <w:t xml:space="preserve"> </w:t>
      </w:r>
      <w:r>
        <w:t xml:space="preserve">DOUELLE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198 rue des mariniers </w:t>
      </w:r>
      <w:r>
        <w:rPr>
          <w:color w:val="800080"/>
        </w:rPr>
        <w:t xml:space="preserve">  -</w:t>
      </w:r>
      <w:r>
        <w:t xml:space="preserve"> 46140</w:t>
      </w:r>
      <w:r>
        <w:rPr>
          <w:i w:val="on"/>
        </w:rPr>
        <w:t xml:space="preserve"> </w:t>
      </w:r>
      <w:r>
        <w:t xml:space="preserve">DOUELLE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ouest  - dans un village  avec commerces,   ravissante propriété  en pierre en parfait état  distribue 130  m² habitables +t vaste terrasse de 110 m² en partie couverte avec jaccuzi  . de la terrase on accède à un vaste espace de vie lumineux avec cuisine ouverte totalement équipée et à une salle de jeux . A l'étage 4 chambres, 2 salles d'eau,1 salle de bains complètent l'ensemble . Cette propriété peut aisément s'adapter à un projet d'accueil.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rez de jardin , parking couvert pouvant acceuillir facilement deux voitures , cave voutée et accès direct à une pièce indépendante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électrique. Double vitrage. Tout-à-l'égoût. Jaccuzi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Les informations sur les risques auxquels ce bien est exposé sont disponibles sur le site Géorisques: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B187/188/189/191/192/193	pour une contenance totale de  1 180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(une possibilité de vendre avec les meubles selon liste fournie est envisagée)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330 000 € (TROIS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ROGET Didier,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21/09/2024.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16 500 € HT soit 19 800 €</w:t>
      </w:r>
      <w:r>
        <w:rPr>
          <w:color w:val="0000FF"/>
        </w:rPr>
        <w:t xml:space="preserve"> (</w:t>
      </w:r>
      <w:r>
        <w:t xml:space="preserve">DIX-NEUF MILLE HUIT CENTS EUROS) T.V.A. comprise, </w:t>
      </w:r>
      <w:r>
        <w:rPr>
          <w:b w:val="on"/>
        </w:rPr>
        <w:t xml:space="preserve">à la charge de l’acquéreur</w:t>
      </w:r>
      <w:r>
        <w:t xml:space="preserve"> soit 6,00%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10 septembre 2024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ROGET Didier 269 impasse du puits-cessac en quercy  46140 DOUELLE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6 957 sis 198 rue des mariniers  46140 DOUELLE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ROGET Didier 269 impasse du puits-cessac en quercy  46140 DOUELLE</w:t>
      </w:r>
    </w:p>
    <w:p>
      <w:pPr>
        <w:pStyle w:val="[Normal]"/>
        <w:rPr>
          <w:sz w:val="20"/>
        </w:rPr>
      </w:pPr>
    </w:p>
    <w:p>
      <w:pPr>
        <w:pStyle w:val="[Normal]"/>
        <w:rPr>
          <w:sz w:val="20"/>
        </w:rPr>
      </w:pPr>
    </w:p>
    <w:p>
      <w:pPr>
        <w:pStyle w:val="[Normal]"/>
        <w:rPr>
          <w:sz w:val="20"/>
        </w:rPr>
      </w:pPr>
      <w:r>
        <w:rPr>
          <w:sz w:val="20"/>
        </w:rPr>
        <w:t xml:space="preserve">vous notifie par la présente ma rétractation du mandat n° 6 957 du bien sis 198 rue des mariniers  46140 DOUELLE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