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Géraldine CAYSSIALS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0661868228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gcayssials@gmail.com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25549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30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500000 -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336 Pech De Fargues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339 200 €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Géraldine </w:t>
            </w:r>
            <w:r>
              <w:rPr>
                <w:sz w:val="22"/>
              </w:rPr>
              <w:t xml:space="preserve">CAYSSIALS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