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6 919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:- 919 chemin des Tuileries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 à 5 Mn du centre-ville maison traditionnelle d'environ 100 m² sur un terrain clos d'environ 2.000 m². Rez de chaussée : terrasse. Séjour, cuisine, wc , garage. Etage : 3 chambres, salle de bains /wc. Chauffage central gaz (cuve).fenêtres bois simple vitrage, volets bois. Tout à l'égout.- EXCLUSIVITE- 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SECTION - AR- parcelles : 244 - 245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Mme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PLANAVERGNE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Colette - 818 Chemin des les tuileries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brunckdominique@yhaoo.fr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0565350722 - 0627242999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sz w:val="22"/>
        </w:rPr>
        <w:t xml:space="preserve">Mr&amp;  Bicheron Laurent-Jacques-Bernard Adresse 109 rue du porche larroque des Arcs 46090 Cahors  </w:t>
      </w:r>
      <w:r>
        <w:rPr>
          <w:b w:val="on"/>
          <w:sz w:val="22"/>
        </w:rPr>
        <w:t xml:space="preserve">E-mail </w:t>
      </w:r>
      <w:r>
        <w:rPr>
          <w:sz w:val="22"/>
        </w:rPr>
        <w:t xml:space="preserve">: laurentbicheron@gmail.com - </w:t>
      </w: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- 07.83.35.35.15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 24/05//1974   à CLAMART -  Profession : 			Situation familiale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Hamille -Marie -Adresse 109 rue du porche larroque des Arcs 46090 </w:t>
      </w:r>
      <w:r>
        <w:rPr>
          <w:b w:val="on"/>
          <w:sz w:val="22"/>
        </w:rPr>
        <w:t xml:space="preserve">E-mail </w:t>
      </w:r>
      <w:r>
        <w:rPr>
          <w:sz w:val="22"/>
        </w:rPr>
        <w:t xml:space="preserve">marie.hamille@laposte.fr- </w:t>
      </w: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06.14.06.88.50  née le                                     -  Profession : Proffeseur des écoles - Situation familiale :  Divorcée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 Française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apport : 	 		Montant crédit :			Taux crédit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Durée crédit :			Tout organisme bancaire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:6.250 €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BAIL et lettre de congé</w:t>
      </w:r>
      <w:r>
        <w:rPr>
          <w:b w:val="on"/>
          <w:sz w:val="22"/>
        </w:rPr>
        <w:t xml:space="preserve">			</w:t>
      </w:r>
      <w:r>
        <w:rPr>
          <w:b w:val="on"/>
          <w:sz w:val="22"/>
          <w:u w:val="single"/>
        </w:rPr>
        <w:t xml:space="preserve">TAXE FONCIERE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 chaudière (facture entretien), citerne gaz (copie contrat de location),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135.000 €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10. 000 € à la charge de l'acquéreur (dont 1.666.66 €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15 juillet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CAR Marcel -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Remi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