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Bicheron et Hamille 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CA6919 - 919 chemin des Tuileries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à 5 Mn du centre-ville maison traditionnelle d'environ 100 m² sur un terrain clos d'environ 400 m². Rez de chaussée : terrasse. Séjour, cuisine, wc , garage. Etage : 3 chambres, salle de bains /wc. Chauffage central gaz (cuve).fenêtres bois simple vitrage, volets bois. Tout à l'égout.- EXCLUSIVITE-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PLANAVERGNE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135.000 € (CENT TRENTE MILLE CINQ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Monsieur et Madame PLANAVERGNE. Je/nous déclare(ons) être informé(s) qu'en cas d'accord de Monsieur et Madame PLANAVERGNE,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10 juillet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135.000 € (CENTTRENTE MILLE CINQ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vendeur de 125.000 € (CENT VINGT CINQ MILLE EUROS)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