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478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4780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Je soussigné(e), Remi RAZES, gérant de la Sarl Quercy Transactions, 3, place Jean-Jacques Chapou, 46000 CAHORS (Lot), atteste par la présente avoir visité le 26 juin 2024, un(e) Maison Contemporaine sis 22 pech biel bas  46000 CAHORS appartenant à   Mr MARTIN</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w:t>
      </w:r>
      <w:r>
        <w:rPr>
          <w:color w:val="000000"/>
          <w:sz w:val="22"/>
        </w:rPr>
        <w:t xml:space="preserve">Maison contemporaine élevée sur deux niveaux d'environ de 132 m² de surface habitable + garage, cave et appentis .Rez de chaussée : buanderie, cave, garage. Etage : 3 chambres, salle à manger, salon, salle de bains, wc, terrasse. Chauffage Electrique et bois. Fenêtres PVC double vitrage Terrain clos.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Situation du bien: 1ère Périphérie Rez de chaussée: Buanderie 10,43m² Cave 11,31m² Dégagement 6,65m² Garage 21m² + appenti à coté 31m² 1er étage: Arrière-cuisine appenti de 30m² Buanderie celllier 7,14m²   Chambres 10,88/12,65/13,60m² Cuisine 11,66m² dégagement 4m² Salle à manger 15m² Salle de bains 5,22m² Salon 34m² Terrasse WC 1,92m² Chauffage: bois poele Electrique conecteurs fluide Equipements divers: Double vi rage Tout à l'égout Equipements Electrique: Portail électrique Porte de garage électrique Fenêtres: Double vitrage PVC Terrain: Arboré Cloturé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250 000 €</w:t>
      </w:r>
      <w:r>
        <w:rPr>
          <w:sz w:val="22"/>
        </w:rPr>
        <w:t xml:space="preserve"> (</w:t>
      </w:r>
      <w:r>
        <w:rPr>
          <w:b w:val="on"/>
          <w:sz w:val="22"/>
        </w:rPr>
        <w:t xml:space="preserve">DEUX CENT CINQUANTE MILLE EUROS</w:t>
      </w:r>
      <w:r>
        <w:rPr>
          <w:sz w:val="22"/>
        </w:rPr>
        <w:t xml:space="preserve">) et </w:t>
      </w:r>
      <w:r>
        <w:rPr>
          <w:b w:val="on"/>
          <w:sz w:val="22"/>
        </w:rPr>
        <w:t xml:space="preserve">260 000 €</w:t>
      </w:r>
      <w:r>
        <w:rPr>
          <w:sz w:val="22"/>
        </w:rPr>
        <w:t xml:space="preserve"> (</w:t>
      </w:r>
      <w:r>
        <w:rPr>
          <w:b w:val="on"/>
          <w:sz w:val="22"/>
        </w:rPr>
        <w:t xml:space="preserve">DEUX CENT SOIXANTE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26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RAZES Remi</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