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MP113812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Emplacement de premier ordre pour cette propriété à vocation touristique, située au centre du triangle Sarlat, Montignac-Lascaux et les Eyzies. Sur plus d'1,4 hectares de terrain bien entretenu avec un magnifique étang important ( alimenté par deux ruisseaux ) et un plus petit, vous découvrirez un ensemble composé d'une maison principale d'environ 150 m² habitables et de 4 gîtes d'environ 50 m² chacun répartis sur deux bâtiments distincts permettant une flexibilité à la location, et une belle piscine chauffée. L'emplacement de la maison permet aux propriétaires de vivre à l'écart des occupants des gîtes, grâce à une grande terrasse très privative. C'est un très beau lieu qui peut générer des revenus confortables. Les étangs sont poissonneux et sont un réel atout pour la location. Un terrain de près de 5000 m² à proximité immédiate est vendu avec cet ensemble.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869 200 €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820 000 €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360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14 080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11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Pompe  chaleur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2 550 €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Cuisine de 13 m².</w:t>
                  </w:r>
                </w:p>
                <w:p>
                  <w:pPr>
                    <w:pStyle w:val="Détail"/>
                  </w:pPr>
                  <w:r>
                    <w:t xml:space="preserve">Hall d'entrée de 8 m².</w:t>
                  </w:r>
                </w:p>
                <w:p>
                  <w:pPr>
                    <w:pStyle w:val="Détail"/>
                  </w:pPr>
                  <w:r>
                    <w:t xml:space="preserve">Pièce à vivre de 48 m².</w:t>
                  </w:r>
                </w:p>
                <w:p>
                  <w:pPr>
                    <w:pStyle w:val="Détail"/>
                  </w:pPr>
                  <w:r>
                    <w:t xml:space="preserve">Terrasse de 40 m².</w:t>
                  </w:r>
                </w:p>
                <w:p>
                  <w:pPr>
                    <w:pStyle w:val="Détail"/>
                  </w:pPr>
                  <w:r>
                    <w:t xml:space="preserve">Vestiaire de 7 m².</w:t>
                  </w:r>
                </w:p>
                <w:p>
                  <w:pPr>
                    <w:pStyle w:val="Détail"/>
                  </w:pPr>
                  <w:r>
                    <w:t xml:space="preserve">WC</w:t>
                  </w:r>
                </w:p>
                <w:p>
                  <w:pPr>
                    <w:pStyle w:val="Type de détail"/>
                  </w:pPr>
                  <w:r>
                    <w:t xml:space="preserve">1er étage:</w:t>
                  </w:r>
                </w:p>
                <w:p>
                  <w:pPr>
                    <w:pStyle w:val="Détail"/>
                  </w:pPr>
                  <w:r>
                    <w:t xml:space="preserve">3 Chambres une de 18 m² avec salle d'eau, une de 17 m² et une de 11 m².</w:t>
                  </w:r>
                </w:p>
                <w:p>
                  <w:pPr>
                    <w:pStyle w:val="Détail"/>
                  </w:pPr>
                  <w:r>
                    <w:t xml:space="preserve">Couloir</w:t>
                  </w:r>
                </w:p>
                <w:p>
                  <w:pPr>
                    <w:pStyle w:val="Détail"/>
                  </w:pPr>
                  <w:r>
                    <w:t xml:space="preserve">Salle de bains avec wc.</w:t>
                  </w:r>
                </w:p>
                <w:p>
                  <w:pPr>
                    <w:pStyle w:val="Type de détail"/>
                  </w:pPr>
                  <w:r>
                    <w:t xml:space="preserve">Dépendances:</w:t>
                  </w:r>
                </w:p>
                <w:p>
                  <w:pPr>
                    <w:pStyle w:val="Détail"/>
                  </w:pPr>
                  <w:r>
                    <w:t xml:space="preserve">4 Gîtes d'environ 50 m² chacun comprenant chacun une pièce de vie avec cuisine, deux chambres et une salle d'eau.</w:t>
                  </w:r>
                </w:p>
                <w:p>
                  <w:pPr>
                    <w:pStyle w:val="Type de détail"/>
                  </w:pPr>
                  <w:r>
                    <w:t xml:space="preserve">DPE:</w:t>
                  </w:r>
                </w:p>
                <w:p>
                  <w:pPr>
                    <w:pStyle w:val="Détail"/>
                  </w:pPr>
                  <w:r>
                    <w:t xml:space="preserve">Consommation énergétique en énergie primaire 209,00 KWHep/m²an</w:t>
                  </w:r>
                </w:p>
                <w:p>
                  <w:pPr>
                    <w:pStyle w:val="Détail"/>
                  </w:pPr>
                  <w:r>
                    <w:t xml:space="preserve">Emission de gaz à effet de serre 12,00 Kgco2/m²an</w:t>
                  </w:r>
                </w:p>
                <w:p>
                  <w:pPr>
                    <w:pStyle w:val="Détail"/>
                  </w:pPr>
                  <w:r>
                    <w:t xml:space="preserve">Date de réalisation DPE 2024</w:t>
                  </w:r>
                </w:p>
                <w:p>
                  <w:pPr>
                    <w:pStyle w:val="Type de détail"/>
                  </w:pPr>
                  <w:r>
                    <w:t xml:space="preserve">Chauffage:</w:t>
                  </w:r>
                </w:p>
                <w:p>
                  <w:pPr>
                    <w:pStyle w:val="Détail"/>
                  </w:pPr>
                  <w:r>
                    <w:t xml:space="preserve">Pompe à chaleur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Double vitrage</w:t>
                  </w:r>
                </w:p>
                <w:p>
                  <w:pPr>
                    <w:pStyle w:val="Détail"/>
                  </w:pPr>
                  <w:r>
                    <w:t xml:space="preserve">Fosse septique</w:t>
                  </w:r>
                </w:p>
                <w:p>
                  <w:pPr>
                    <w:pStyle w:val="Type de détail"/>
                  </w:pPr>
                  <w:r>
                    <w:t xml:space="preserve">Services:</w:t>
                  </w:r>
                </w:p>
                <w:p>
                  <w:pPr>
                    <w:pStyle w:val="Détail"/>
                  </w:pPr>
                  <w:r>
                    <w:t xml:space="preserve">Aéroport 1 heure environ.</w:t>
                  </w:r>
                </w:p>
                <w:p>
                  <w:pPr>
                    <w:pStyle w:val="Détail"/>
                  </w:pPr>
                  <w:r>
                    <w:t xml:space="preserve">Autoroute 20 mn.</w:t>
                  </w:r>
                </w:p>
                <w:p>
                  <w:pPr>
                    <w:pStyle w:val="Détail"/>
                  </w:pPr>
                  <w:r>
                    <w:t xml:space="preserve">Calme</w:t>
                  </w:r>
                </w:p>
                <w:p>
                  <w:pPr>
                    <w:pStyle w:val="Détail"/>
                  </w:pPr>
                  <w:r>
                    <w:t xml:space="preserve">Commerces 5 mn.</w:t>
                  </w:r>
                </w:p>
                <w:p>
                  <w:pPr>
                    <w:pStyle w:val="Détail"/>
                  </w:pPr>
                  <w:r>
                    <w:t xml:space="preserve">Dépendance 4 gîtes répartis sur deux bâtiments.</w:t>
                  </w:r>
                </w:p>
                <w:p>
                  <w:pPr>
                    <w:pStyle w:val="Détail"/>
                  </w:pPr>
                  <w:r>
                    <w:t xml:space="preserve">Ecole 10 mn.</w:t>
                  </w:r>
                </w:p>
                <w:p>
                  <w:pPr>
                    <w:pStyle w:val="Détail"/>
                  </w:pPr>
                  <w:r>
                    <w:t xml:space="preserve">Gare 15 mn.</w:t>
                  </w:r>
                </w:p>
                <w:p>
                  <w:pPr>
                    <w:pStyle w:val="Détail"/>
                  </w:pPr>
                  <w:r>
                    <w:t xml:space="preserve">Gîtes</w:t>
                  </w:r>
                </w:p>
                <w:p>
                  <w:pPr>
                    <w:pStyle w:val="Détail"/>
                  </w:pPr>
                  <w:r>
                    <w:t xml:space="preserve">Hôpital 30 mn.</w:t>
                  </w:r>
                </w:p>
                <w:p>
                  <w:pPr>
                    <w:pStyle w:val="Détail"/>
                  </w:pPr>
                  <w:r>
                    <w:t xml:space="preserve">Ruisseau, Rivière ou Etang</w:t>
                  </w:r>
                </w:p>
                <w:p>
                  <w:pPr>
                    <w:pStyle w:val="Détail"/>
                  </w:pPr>
                  <w:r>
                    <w:t xml:space="preserve">Plain-pied dans les gîtes.</w:t>
                  </w:r>
                </w:p>
                <w:p>
                  <w:pPr>
                    <w:pStyle w:val="Détail"/>
                  </w:pPr>
                  <w:r>
                    <w:t xml:space="preserve">Internet fibre optique.</w:t>
                  </w:r>
                </w:p>
                <w:p>
                  <w:pPr>
                    <w:pStyle w:val="Type de détail"/>
                  </w:pPr>
                  <w:r>
                    <w:t xml:space="preserve">Sous Sol:</w:t>
                  </w:r>
                </w:p>
                <w:p>
                  <w:pPr>
                    <w:pStyle w:val="Détail"/>
                  </w:pPr>
                  <w:r>
                    <w:t xml:space="preserve">Chambre de 17m² avec cabinet de douche.</w:t>
                  </w:r>
                </w:p>
                <w:p>
                  <w:pPr>
                    <w:pStyle w:val="Détail"/>
                  </w:pPr>
                  <w:r>
                    <w:t xml:space="preserve">Garage /buanderie de 86 m².</w:t>
                  </w:r>
                </w:p>
                <w:p>
                  <w:pPr>
                    <w:pStyle w:val="Type de détail"/>
                  </w:pPr>
                  <w:r>
                    <w:t xml:space="preserve">Terrain:</w:t>
                  </w:r>
                </w:p>
                <w:p>
                  <w:pPr>
                    <w:pStyle w:val="Détail"/>
                  </w:pPr>
                  <w:r>
                    <w:t xml:space="preserve">Arboré</w:t>
                  </w:r>
                </w:p>
                <w:p>
                  <w:pPr>
                    <w:pStyle w:val="Détail"/>
                  </w:pPr>
                  <w:r>
                    <w:t xml:space="preserve">Boisé</w:t>
                  </w:r>
                </w:p>
                <w:p>
                  <w:pPr>
                    <w:pStyle w:val="Détail"/>
                  </w:pPr>
                  <w:r>
                    <w:t xml:space="preserve">Etang poissonneux alimentés par deux ruisseaux.</w:t>
                  </w:r>
                </w:p>
                <w:p>
                  <w:pPr>
                    <w:pStyle w:val="Détail"/>
                  </w:pPr>
                  <w:r>
                    <w:t xml:space="preserve">Jardin</w:t>
                  </w:r>
                </w:p>
                <w:p>
                  <w:pPr>
                    <w:pStyle w:val="Détail"/>
                  </w:pPr>
                  <w:r>
                    <w:t xml:space="preserve">Piscine de 10 x 5 chauffée.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