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François BRUGIDOU</w:t>
              <w:br w:type="textWrapping"/>
            </w:r>
            <w:r>
              <w:rPr>
                <w:sz w:val="22"/>
              </w:rPr>
              <w:br w:type="textWrapping"/>
            </w:r>
            <w:r>
              <w:rPr>
                <w:sz w:val="22"/>
              </w:rPr>
              <w:t xml:space="preserve"> </w:t>
              <w:br w:type="textWrapping"/>
            </w:r>
            <w:r>
              <w:rPr>
                <w:sz w:val="22"/>
              </w:rPr>
              <w:t xml:space="preserve">Tél. : 0645923042 </w:t>
              <w:br w:type="textWrapping"/>
            </w:r>
            <w:r>
              <w:rPr>
                <w:sz w:val="22"/>
              </w:rPr>
              <w:t xml:space="preserve">Email : francois.brugidou@gmail.com </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25328</w:t>
            </w:r>
          </w:p>
          <w:p>
            <w:pPr>
              <w:pStyle w:val="[Normal]"/>
              <w:rPr>
                <w:sz w:val="22"/>
              </w:rPr>
            </w:pPr>
            <w:r>
              <w:rPr>
                <w:sz w:val="22"/>
              </w:rPr>
              <w:t xml:space="preserve">Négociateur : Marcel CAR</w:t>
              <w:br w:type="textWrapping"/>
            </w:r>
            <w:r>
              <w:rPr>
                <w:sz w:val="22"/>
              </w:rPr>
              <w:t xml:space="preserve"> le : 27 mai 2024</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50000 à 200000 - Type de bien : Commerce - Secteur ou code postal : CAHORS 46000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CA6863</w:t>
            </w:r>
          </w:p>
        </w:tc>
        <w:tc>
          <w:tcPr>
            <w:tcW w:w="2551" w:type="dxa"/>
            <w:shd w:val="clear" w:fill="E9E9E9"/>
            <w:vAlign w:val="center"/>
          </w:tcPr>
          <w:p>
            <w:pPr>
              <w:pStyle w:val="[Normal]"/>
              <w:jc w:val="center"/>
              <w:rPr>
                <w:b w:val="on"/>
                <w:sz w:val="22"/>
              </w:rPr>
            </w:pPr>
            <w:r>
              <w:rPr>
                <w:b w:val="on"/>
                <w:sz w:val="22"/>
              </w:rPr>
              <w:t xml:space="preserve">Commerce</w:t>
            </w:r>
          </w:p>
        </w:tc>
        <w:tc>
          <w:tcPr>
            <w:tcW w:w="2551" w:type="dxa"/>
            <w:shd w:val="clear" w:fill="E9E9E9"/>
            <w:vAlign w:val="center"/>
          </w:tcPr>
          <w:p>
            <w:pPr>
              <w:pStyle w:val="[Normal]"/>
              <w:jc w:val="center"/>
              <w:rPr>
                <w:b w:val="on"/>
                <w:sz w:val="22"/>
              </w:rPr>
            </w:pPr>
            <w:r>
              <w:rPr>
                <w:b w:val="on"/>
                <w:sz w:val="22"/>
              </w:rPr>
              <w:t xml:space="preserve">161 250 €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27 mai 2024</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Marcel CAR</w:t>
              <w:br w:type="textWrapping"/>
            </w:r>
            <w:r>
              <w:rPr>
                <w:sz w:val="22"/>
              </w:rPr>
              <w:t xml:space="preserve">gérant</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François </w:t>
            </w:r>
            <w:r>
              <w:rPr>
                <w:sz w:val="22"/>
              </w:rPr>
              <w:t xml:space="preserve">BRUGIDOU</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