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Appartement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CA6870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dans le quartier historique, très bel appartement de caractère d'environ 71m² de surface habitable, restauré avec goût, au 2ème étage d'un immeuble du 17ème, comprenant un séjour d'environ 38m² avec cheminée de décoration et cuisine aménagée et équipée, 2 chambres dont une avec salle de bains/wc et une avec lavabo/wc.Vendu avec grenier qui se situe au-dessus de l'appartement et 2 petites caves en sous-sol. Beaucoup de charme pour ce bien d'exception.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161 250 €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7,50% soit 150 000 €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71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1 590 €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2 Chambres 11,72m² avec lavabo et wc - 14,18m² avec salle de bains/wc 7,12m²</w:t>
                  </w:r>
                </w:p>
                <w:p>
                  <w:pPr>
                    <w:pStyle w:val="Détail"/>
                  </w:pPr>
                  <w:r>
                    <w:t xml:space="preserve">Salon 38m² avec cuisine aménagée et équipée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269,00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9,00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11/03/2024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1 357,00 €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1 835,00 €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Four Beko</w:t>
                  </w:r>
                </w:p>
                <w:p>
                  <w:pPr>
                    <w:pStyle w:val="Détail"/>
                  </w:pPr>
                  <w:r>
                    <w:t xml:space="preserve">Frigo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 Beko</w:t>
                  </w:r>
                </w:p>
                <w:p>
                  <w:pPr>
                    <w:pStyle w:val="Détail"/>
                  </w:pPr>
                  <w:r>
                    <w:t xml:space="preserve">Plaque à induction Beko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Ballon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Volets bois intérieurs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1h15 Toulouse Blagnac</w:t>
                  </w:r>
                </w:p>
                <w:p>
                  <w:pPr>
                    <w:pStyle w:val="Détail"/>
                  </w:pPr>
                  <w:r>
                    <w:t xml:space="preserve">Autoroute 15mn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Secteur Sauvegardé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2 Caves 6m² chacune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refaites en 2014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