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Carole COLIN</w:t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0688596030</w:t>
              <w:br w:type="textWrapping"/>
            </w:r>
            <w:r>
              <w:rPr>
                <w:sz w:val="22"/>
              </w:rPr>
              <w:t xml:space="preserve"> Email : carole.colin.guignard@wanadoo.fr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25291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9 mai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140000 à 500000 - Type de bien : Maison Ancienne - Secteur ou code postal : Tarn et Garonne 82160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CA6802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38 rue de l'ancien Presbytére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82160 SAINT-PROJET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395 000 €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9 mai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Carole COLIN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