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Mesdames Michaela et Heike VOLLBRECHT</w:t>
              <w:br w:type="textWrapping"/>
            </w:r>
            <w:r>
              <w:rPr>
                <w:sz w:val="22"/>
              </w:rPr>
              <w:br w:type="textWrapping"/>
            </w:r>
            <w:r>
              <w:rPr>
                <w:sz w:val="22"/>
              </w:rPr>
              <w:t xml:space="preserve">46100 FIGEAC</w:t>
              <w:br w:type="textWrapping"/>
            </w:r>
            <w:r>
              <w:rPr>
                <w:sz w:val="22"/>
              </w:rPr>
              <w:t xml:space="preserve">Tél. : 0788324398 </w:t>
              <w:br w:type="textWrapping"/>
            </w:r>
            <w:r>
              <w:rPr>
                <w:sz w:val="22"/>
              </w:rPr>
              <w:t xml:space="preserve">Email : maison@vollbrecht.me</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25250</w:t>
            </w:r>
          </w:p>
          <w:p>
            <w:pPr>
              <w:pStyle w:val="[Normal]"/>
              <w:rPr>
                <w:sz w:val="22"/>
              </w:rPr>
            </w:pPr>
            <w:r>
              <w:rPr>
                <w:sz w:val="22"/>
              </w:rPr>
              <w:t xml:space="preserve">Négociateur : Rémi RAZES</w:t>
              <w:br w:type="textWrapping"/>
            </w:r>
            <w:r>
              <w:rPr>
                <w:sz w:val="22"/>
              </w:rPr>
              <w:t xml:space="preserve"> le : 24 avril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0 à 800000 - Type de bien : Maison Ancienne, Maison Contemporaine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CA6885</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469 000 €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24 avril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Mesdames Michaela et Heike </w:t>
            </w:r>
            <w:r>
              <w:rPr>
                <w:sz w:val="22"/>
              </w:rPr>
              <w:t xml:space="preserve">VOLLBRECHT</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