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Ouest,en campagne isolée, proche rivière, ancienne ferme (11ème et 13ème siècles) avec dépendances et 29ha de terres agricoles attenantes. La maison (sur 5 caves voutées) et terrasse de 80m², est composée d'une partie habitable d'environ 115m² (5 pièces, salle d'eau, wc, chauffage au fioul) et d'environ 230m² (10 pièces dont 3 au 2ème étage) à restaurer (fenêtres, électricité, isolation, plomberie, assainissement, etc.). Eléments d'architecture : escalier à vis en pierre, plafonds à la française, cheminées. Dépendances : hangar de 450m² - Atelier de 40m² avec pièce voutée de 20m² - Cochonnier 55m² + ancien poulailler - Ancienne chapelle voutée 35m² - Cave voutée 56m² + 15m².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689 700 €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660 000 €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292 028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5 Caves voutées ancienne cuisine 40m² + arrière cuisine 26m² - avec cuves à vin 40m², 37m² et 74m²</w:t>
                  </w:r>
                </w:p>
                <w:p>
                  <w:pPr>
                    <w:pStyle w:val="Détail"/>
                  </w:pPr>
                  <w:r>
                    <w:t xml:space="preserve">Chaufferie 11,40m²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16,30m² avec accès wc - 23,80m² - 12m²</w:t>
                  </w:r>
                </w:p>
                <w:p>
                  <w:pPr>
                    <w:pStyle w:val="Détail"/>
                  </w:pPr>
                  <w:r>
                    <w:t xml:space="preserve">Couloir 13,50m²</w:t>
                  </w:r>
                </w:p>
                <w:p>
                  <w:pPr>
                    <w:pStyle w:val="Détail"/>
                  </w:pPr>
                  <w:r>
                    <w:t xml:space="preserve">Cuisine 20m² - hauteur sous plafond 3,40m</w:t>
                  </w:r>
                </w:p>
                <w:p>
                  <w:pPr>
                    <w:pStyle w:val="Détail"/>
                  </w:pPr>
                  <w:r>
                    <w:t xml:space="preserve">Hall d'entrée 12,30m²</w:t>
                  </w:r>
                </w:p>
                <w:p>
                  <w:pPr>
                    <w:pStyle w:val="Détail"/>
                  </w:pPr>
                  <w:r>
                    <w:t xml:space="preserve">Pièce voutée 15,30m² avec wc</w:t>
                  </w:r>
                </w:p>
                <w:p>
                  <w:pPr>
                    <w:pStyle w:val="Détail"/>
                  </w:pPr>
                  <w:r>
                    <w:t xml:space="preserve">Salle d'eau 3m²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52m² au-dessus cuisine à restaurer</w:t>
                  </w:r>
                </w:p>
                <w:p>
                  <w:pPr>
                    <w:pStyle w:val="Détail"/>
                  </w:pPr>
                  <w:r>
                    <w:t xml:space="preserve">4 Pièces A RESTAURER : 56m² avec cheminée - 30,60m² - 16m² - 12m²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Annexe cave voutée 56m² + 15m²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Atelier 40m² + pièce voutée 20m²</w:t>
                  </w:r>
                </w:p>
                <w:p>
                  <w:pPr>
                    <w:pStyle w:val="Détail"/>
                  </w:pPr>
                  <w:r>
                    <w:t xml:space="preserve">Chapelle ancienne voutée 35m²</w:t>
                  </w:r>
                </w:p>
                <w:p>
                  <w:pPr>
                    <w:pStyle w:val="Détail"/>
                  </w:pPr>
                  <w:r>
                    <w:t xml:space="preserve">Grangette ancien cochonnier 55m² + ancien poulailler 10m²</w:t>
                  </w:r>
                </w:p>
                <w:p>
                  <w:pPr>
                    <w:pStyle w:val="Détail"/>
                  </w:pPr>
                  <w:r>
                    <w:t xml:space="preserve">Hangar Entrée par porche 54m² - hangar droit 117m² + 63m² - gauche 203m² + 46m²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pas d'assainissement</w:t>
                  </w:r>
                </w:p>
                <w:p>
                  <w:pPr>
                    <w:pStyle w:val="Détail"/>
                  </w:pPr>
                  <w:r>
                    <w:t xml:space="preserve">Production eau chaude Ballon d'eau chaude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1h50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Cahors 35kms</w:t>
                  </w:r>
                </w:p>
                <w:p>
                  <w:pPr>
                    <w:pStyle w:val="Détail"/>
                  </w:pPr>
                  <w:r>
                    <w:t xml:space="preserve">Hôpital Cahors 35kms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1972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