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Marcel Crandal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0619302990 </w:t>
              <w:br w:type="textWrapping"/>
            </w:r>
            <w:r>
              <w:rPr>
                <w:sz w:val="22"/>
              </w:rPr>
              <w:t xml:space="preserve"> 0565302298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crandal46@hotmail.com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25233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17 avril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300000 -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30 rue Sully Prudhomme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275 000 €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17 avril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Marcel </w:t>
            </w:r>
            <w:r>
              <w:rPr>
                <w:sz w:val="22"/>
              </w:rPr>
              <w:t xml:space="preserve">Crandal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