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Bastien SENAC</w:t>
              <w:br w:type="textWrapping"/>
            </w:r>
            <w:r>
              <w:rPr>
                <w:sz w:val="22"/>
              </w:rPr>
              <w:t xml:space="preserve">16 rue  Caravelle</w:t>
              <w:br w:type="textWrapping"/>
            </w:r>
            <w:r>
              <w:rPr>
                <w:sz w:val="22"/>
              </w:rPr>
              <w:t xml:space="preserve">31500 TOULOUSE</w:t>
              <w:br w:type="textWrapping"/>
            </w:r>
            <w:r>
              <w:rPr>
                <w:sz w:val="22"/>
              </w:rPr>
              <w:t xml:space="preserve">Tél. : 0777815227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bastien.senac46@gmail.com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25154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19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 à 100000 -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40 rue Portail Alban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65 700 €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19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Bastien SENAC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