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2668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266825"/>
                    </a:xfrm>
                    <a:prstGeom prst="rect">
                      <a:avLst/>
                    </a:prstGeom>
                  </pic:spPr>
                </pic:pic>
              </a:graphicData>
            </a:graphic>
          </wp:inline>
        </w:drawing>
      </w:r>
      <w:r>
        <w:rPr>
          <w:sz w:val="24"/>
        </w:rPr>
        <w:t xml:space="preserve"> </w:t>
      </w:r>
      <w:r>
        <w:drawing>
          <wp:inline distT="0" distB="0" distL="0" distR="0">
            <wp:extent cx="1905000" cy="12668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266825"/>
                    </a:xfrm>
                    <a:prstGeom prst="rect">
                      <a:avLst/>
                    </a:prstGeom>
                  </pic:spPr>
                </pic:pic>
              </a:graphicData>
            </a:graphic>
          </wp:inline>
        </w:drawing>
      </w:r>
      <w:r>
        <w:rPr>
          <w:sz w:val="24"/>
        </w:rPr>
        <w:t xml:space="preserve"> </w:t>
      </w:r>
      <w:r>
        <w:drawing>
          <wp:inline distT="0" distB="0" distL="0" distR="0">
            <wp:extent cx="1905000" cy="126682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26682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Marcel CAR, gérant de la Sarl Quercy Transactions, 3, place Jean-Jacques Chapou, 46000 CAHORS (Lot), atteste par la présente avoir visité le 08 mars 2024, un(e) Maison Ancienne sis 177 chemins du bois de la dame  46500 GRAMAT appartenant à Indivision  BERGOUNIOUX-CHABORY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Gramat- Corp de ferme une partie en pierre l'autre en traditionnel d'environ 152 m² de surface habitable sur un terrain d'environ 6.734 m², Composé :Rez de chaussée: caves Etage : 2 séjours, 2 cuisines,4 chambres, 2 salles d'eau, 2 wc. Fenêtres simple vitrage. Chauffage : non opérationnel. Assainissement individuel (non conforme)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Parcelle AL n°28- 80- de  6. 734 m² 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139 000 €</w:t>
      </w:r>
      <w:r>
        <w:rPr>
          <w:sz w:val="24"/>
        </w:rPr>
        <w:t xml:space="preserve"> (</w:t>
      </w:r>
      <w:r>
        <w:rPr>
          <w:b w:val="on"/>
          <w:sz w:val="24"/>
        </w:rPr>
        <w:t xml:space="preserve">CENT TRENTE-NEUF MILLE EUROS</w:t>
      </w:r>
      <w:r>
        <w:rPr>
          <w:sz w:val="24"/>
        </w:rPr>
        <w:t xml:space="preserve">) et </w:t>
      </w:r>
      <w:r>
        <w:rPr>
          <w:b w:val="on"/>
          <w:sz w:val="24"/>
        </w:rPr>
        <w:t xml:space="preserve">146 000 €</w:t>
      </w:r>
      <w:r>
        <w:rPr>
          <w:sz w:val="24"/>
        </w:rPr>
        <w:t xml:space="preserve"> (</w:t>
      </w:r>
      <w:r>
        <w:rPr>
          <w:b w:val="on"/>
          <w:sz w:val="24"/>
        </w:rPr>
        <w:t xml:space="preserve">CENT QURANTE SIX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18 mars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