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DESFONTAINE Jean Michel  </w:t>
      </w:r>
      <w:r>
        <w:t xml:space="preserve">34 rue des mésanges </w:t>
      </w:r>
      <w:r>
        <w:rPr>
          <w:color w:val="800080"/>
        </w:rPr>
        <w:t xml:space="preserve"> - </w:t>
      </w:r>
      <w:r>
        <w:t xml:space="preserve">18000</w:t>
      </w:r>
      <w:r>
        <w:rPr>
          <w:color w:val="800080"/>
        </w:rPr>
        <w:t xml:space="preserve"> </w:t>
      </w:r>
      <w:r>
        <w:t xml:space="preserve"> ASNIERES-LES BOURGES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8,18% soit 9 000 €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22/02/ 20224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DESFONTAINE Jean Michel  </w:t>
      </w:r>
      <w:r>
        <w:t xml:space="preserve">34 rue des mésanges </w:t>
      </w:r>
      <w:r>
        <w:rPr>
          <w:color w:val="800080"/>
        </w:rPr>
        <w:t xml:space="preserve"> - </w:t>
      </w:r>
      <w:r>
        <w:t xml:space="preserve">18000</w:t>
      </w:r>
      <w:r>
        <w:rPr>
          <w:color w:val="800080"/>
        </w:rPr>
        <w:t xml:space="preserve"> </w:t>
      </w:r>
      <w:r>
        <w:t xml:space="preserve"> ASNIERES-LES BOURGES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 Avenue saint Pierre</w:t>
      </w:r>
      <w:r>
        <w:rPr>
          <w:color w:val="800080"/>
        </w:rPr>
        <w:t xml:space="preserve">  -</w:t>
      </w:r>
      <w:r>
        <w:t xml:space="preserve"> 46090</w:t>
      </w:r>
      <w:r>
        <w:rPr>
          <w:i w:val="on"/>
        </w:rPr>
        <w:t xml:space="preserve"> </w:t>
      </w:r>
      <w:r>
        <w:t xml:space="preserve">SAINT-PIERRE-LAFEUILLE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(pas aux normes)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C- 435 pour une contenance totale de  4 462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110 000 € (CENT 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DESFONTAINE Jean Michel,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7 500 € HT soit 9 000 €</w:t>
      </w:r>
      <w:r>
        <w:rPr>
          <w:color w:val="0000FF"/>
        </w:rPr>
        <w:t xml:space="preserve"> (</w:t>
      </w:r>
      <w:r>
        <w:t xml:space="preserve">NEUF MILLE EUROS) T.V.A. comprise, </w:t>
      </w:r>
      <w:r>
        <w:rPr>
          <w:b w:val="on"/>
        </w:rPr>
        <w:t xml:space="preserve">à la charge de l’acquéreur</w:t>
      </w:r>
      <w:r>
        <w:t xml:space="preserve"> soit 8,18%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22/02/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DESFONTAINE Jean Michel 34 rue des mésanges  18000  ASNIERES-LES BOURGES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6 880 sis 46 Avenue saint Pierre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DESFONTAINE Jean Michel 34 rue des mésanges  18000  ASNIERES-LES BOURGES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6 880 du bien sis 46 Avenue saint Pierre 46090 SAINT-PIERRE-LAFEUILLE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