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et Madame Pascal  -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 18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CA6789 - 133 rue Hector Berlioz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rPr>
          <w:rFonts w:ascii="Open Sans" w:hAnsi="Open Sans" w:eastAsia="Open Sans"/>
          <w:b w:val="on"/>
          <w:color w:val="06233D"/>
          <w:sz w:val="21"/>
          <w:shd w:val="clear" w:fill="FFFFFF"/>
        </w:rPr>
        <w:t xml:space="preserve">CAHORS Quartier résidentiel recherché</w:t>
      </w:r>
      <w:r>
        <w:rPr>
          <w:rFonts w:ascii="Open Sans" w:hAnsi="Open Sans" w:eastAsia="Open Sans"/>
          <w:color w:val="06233D"/>
          <w:sz w:val="21"/>
          <w:shd w:val="clear" w:fill="FFFFFF"/>
        </w:rPr>
        <w:t xml:space="preserve"> :</w:t>
      </w:r>
      <w:r>
        <w:rPr>
          <w:color w:val="06233D"/>
          <w:shd w:val="clear" w:fill="FFFFFF"/>
        </w:rPr>
        <w:t xml:space="preserve"> </w:t>
      </w:r>
      <w:r>
        <w:t xml:space="preserve">Maison avec une </w:t>
      </w:r>
      <w:r>
        <w:rPr>
          <w:color w:val="06233D"/>
          <w:shd w:val="clear" w:fill="FFFFFF"/>
        </w:rPr>
        <w:t xml:space="preserve">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Monsieur et Madame Massoneau</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______________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                                                                                    )</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u w:val="single"/>
        </w:rPr>
        <w:t xml:space="preserve">FINANCEMENT</w:t>
      </w:r>
      <w:r>
        <w:rPr>
          <w:sz w:val="24"/>
          <w:u w:val="single"/>
        </w:rPr>
        <w:t xml:space="preserve"> </w:t>
      </w:r>
      <w:r>
        <w:rPr>
          <w:sz w:val="24"/>
        </w:rPr>
        <w:t xml:space="preserve">: Montant apport si apport / Montant crédit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28/02/2024 pour la réponse de Monsieur et Madame Massoneau. En cas d'accord , le compromis se signera en participation de notre notaire qui est :_________________________</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22 février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en chiffres et lettres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Open Sans">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