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CASTANG Stephane   </w:t>
      </w:r>
      <w:r>
        <w:t xml:space="preserve">7 rue Cathala couture</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6 840 €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07/02/2024</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w:t>
            </w:r>
            <w:r>
              <w:rPr>
                <w:b w:val="on"/>
                <w:color w:val="FF0000"/>
                <w:sz w:val="36"/>
              </w:rPr>
              <w:t xml:space="preserve"> PRIVILEGE </w:t>
            </w:r>
            <w:r>
              <w:rPr>
                <w:b w:val="on"/>
                <w:color w:val="0000FF"/>
                <w:sz w:val="36"/>
              </w:rPr>
              <w:t xml:space="preserve">N° 6 876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CASTANG Stephane   </w:t>
      </w:r>
      <w:r>
        <w:t xml:space="preserve">7 rue Cathala couture</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103 rue Mascoutou</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quartier sauvegardé maison d'environ 54 m² avec une cour sur 2 niveaux. Rez de chaussée : séjour avec cuisine ouverte, cour. Etage : salon, chambre, salle de bains/wc. Chauffage central gaz. Fenêtrés bois double vitrage. Tout à l'égout. Loué 455 € +20 € charges. Bail 2018 -3/6/9- Les informations sur les risques auquel ce bien est exposé sont disponibles sur le site Géorisques www.georisques.gouv.fr Le tout cadastré sur ladite commune section CH parcelle: 800 pour une contenance totale de  45 m² Je soussigné(e) CASTANG Stephane  certifie que le bien est raccordé au tout à l'égout  Le mandant déclare que ces biens seront, le jour de la signature de l’acte de vente . loués suivant l’état locatif ci-annexé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72 000 € (SOIXANTE-DOUZE MILLE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le(s) vendeur(s) Monsieur CASTANG Stephane , donne(nt)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5 700 € HT soit 6 840 €</w:t>
      </w:r>
      <w:r>
        <w:rPr>
          <w:color w:val="0000FF"/>
        </w:rPr>
        <w:t xml:space="preserve"> (</w:t>
      </w:r>
      <w:r>
        <w:t xml:space="preserve">SIX MILLE HUIT CENT QUARANTE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 DU MANDAT PRIVILEGE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sz w:val="20"/>
        </w:rPr>
        <w:t xml:space="preserve">Par le mandat privilège, l'agence Immobilier Quercy Transactions est la seule agence à avoir mandat pour vente du bien sus-nommé (avec substitution au profit de toute agence du Groupement Immobilier Lot Dordogne Corrèze (GILDC)). Aucune autre agence, ni notaire, ne peut avoir mandat pour vente. Le présent mandat n'est pas un mandat exclusif puisqu'il permet au vendeur de pouvoir vendre son bien par lui-même.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Cahors			le 07/02/2024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CASTANG Stephane  7 rue Cathala couture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6 876 sis 103 rue Mascoutou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CASTANG Stephane  7 rue Cathala couture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6 876 du bien sis 103 rue Mascoutou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