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20 mn de Cahors , dans un bourg avec commerces et services.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Propriété comprenant une maison d'habitation en pierre sur deux niveaux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RDC: 2 pieces dont une voutée de 44 m²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4 ch et pieces a vivre pour 122m² de surface habitable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DEPENDANCES : une belle grange en pierre de 100 m² au sol + auvent de 60 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clos de 5771 m² constructible chauffage central au fuel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190 000 €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5 771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808 €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 avec commerces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41m²</w:t>
                  </w:r>
                </w:p>
                <w:p>
                  <w:pPr>
                    <w:pStyle w:val="Détail"/>
                  </w:pPr>
                  <w:r>
                    <w:t xml:space="preserve">2 Pièces une voutée 40m² et l'autre 28m²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8,60/14,25/13,56/12,73m²</w:t>
                  </w:r>
                </w:p>
                <w:p>
                  <w:pPr>
                    <w:pStyle w:val="Détail"/>
                  </w:pPr>
                  <w:r>
                    <w:t xml:space="preserve">Couloir 12,50m²</w:t>
                  </w:r>
                </w:p>
                <w:p>
                  <w:pPr>
                    <w:pStyle w:val="Détail"/>
                  </w:pPr>
                  <w:r>
                    <w:t xml:space="preserve">Cuisine 27,40m²</w:t>
                  </w:r>
                </w:p>
                <w:p>
                  <w:pPr>
                    <w:pStyle w:val="Détail"/>
                  </w:pPr>
                  <w:r>
                    <w:t xml:space="preserve">Salle à manger 27m²</w:t>
                  </w:r>
                </w:p>
                <w:p>
                  <w:pPr>
                    <w:pStyle w:val="Détail"/>
                  </w:pPr>
                  <w:r>
                    <w:t xml:space="preserve">Salle d'eau 4,52m²</w:t>
                  </w:r>
                </w:p>
                <w:p>
                  <w:pPr>
                    <w:pStyle w:val="Détail"/>
                  </w:pPr>
                  <w:r>
                    <w:t xml:space="preserve">WC 1,5m²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100m² + auvent 60m²</w:t>
                  </w:r>
                </w:p>
                <w:p>
                  <w:pPr>
                    <w:pStyle w:val="Détail"/>
                  </w:pPr>
                  <w:r>
                    <w:t xml:space="preserve">Hangar en parpaings ouvert sur l'avant 140m²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377,00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103,00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19/01/2023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2 595,00 €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3 511,00 €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Toulouse 1 h 15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 primaire 2 mn</w:t>
                  </w:r>
                </w:p>
                <w:p>
                  <w:pPr>
                    <w:pStyle w:val="Détail"/>
                  </w:pPr>
                  <w:r>
                    <w:t xml:space="preserve">Gare cahors 20 mn</w:t>
                  </w:r>
                </w:p>
                <w:p>
                  <w:pPr>
                    <w:pStyle w:val="Détail"/>
                  </w:pPr>
                  <w:r>
                    <w:t xml:space="preserve">Hôpital cahors 20mn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