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8082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80820"/>
                    </a:xfrm>
                    <a:prstGeom prst="rect">
                      <a:avLst/>
                    </a:prstGeom>
                  </pic:spPr>
                </pic:pic>
              </a:graphicData>
            </a:graphic>
          </wp:inline>
        </w:drawing>
      </w:r>
      <w:r>
        <w:rPr>
          <w:sz w:val="24"/>
        </w:rPr>
        <w:t xml:space="preserve"> </w:t>
      </w:r>
      <w:r>
        <w:drawing>
          <wp:inline distT="0" distB="0" distL="0" distR="0">
            <wp:extent cx="1438275" cy="14859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438275" cy="1485900"/>
                    </a:xfrm>
                    <a:prstGeom prst="rect">
                      <a:avLst/>
                    </a:prstGeom>
                  </pic:spPr>
                </pic:pic>
              </a:graphicData>
            </a:graphic>
          </wp:inline>
        </w:drawing>
      </w:r>
      <w:r>
        <w:rPr>
          <w:sz w:val="24"/>
        </w:rPr>
        <w:t xml:space="preserve"> </w:t>
      </w:r>
      <w:r>
        <w:drawing>
          <wp:inline distT="0" distB="0" distL="0" distR="0">
            <wp:extent cx="1905000" cy="147129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71295"/>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20 janvier 2024, un(e) Maison Contemporaine sis 78 Impasse de la gariotte La plaine 46090 ARCAMBAL appartenant à Mr&amp; Mme FRECHON et LEGANGNEUX Kevin et Léa</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A 10 mn à l'Est de Cahors, au calme et en secteur résidentiel, maison T4 en parfait état, de plain pied avec piscine.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La maison comprend un vaste séjour avec cuisine équipée ouverte, 3 chambres, salle de bains, buanderie, garage.</w:t>
      </w:r>
      <w:r>
        <w:t xml:space="preserve"> </w:t>
      </w:r>
      <w:r>
        <w:rPr>
          <w:color w:val="000000"/>
        </w:rPr>
        <w:t xml:space="preserve">Piscine Le jardin est clos et arboré.</w:t>
      </w:r>
      <w:r>
        <w:t xml:space="preserve"> </w:t>
      </w:r>
      <w:r>
        <w:rPr>
          <w:color w:val="000000"/>
        </w:rPr>
        <w:t xml:space="preserve">Chauffage électrique .Tout à l'égout.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84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E1678pour 758m² + chemin d'acces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180 000 €</w:t>
      </w:r>
      <w:r>
        <w:rPr>
          <w:sz w:val="24"/>
        </w:rPr>
        <w:t xml:space="preserve"> (</w:t>
      </w:r>
      <w:r>
        <w:rPr>
          <w:b w:val="on"/>
          <w:sz w:val="24"/>
        </w:rPr>
        <w:t xml:space="preserve">CENT QUATRE-VINGT MILLE EUROS</w:t>
      </w:r>
      <w:r>
        <w:rPr>
          <w:sz w:val="24"/>
        </w:rPr>
        <w:t xml:space="preserve">) et </w:t>
      </w:r>
      <w:r>
        <w:rPr>
          <w:b w:val="on"/>
          <w:sz w:val="24"/>
        </w:rPr>
        <w:t xml:space="preserve">185 000 €</w:t>
      </w:r>
      <w:r>
        <w:rPr>
          <w:sz w:val="24"/>
        </w:rPr>
        <w:t xml:space="preserve"> (</w:t>
      </w:r>
      <w:r>
        <w:rPr>
          <w:b w:val="on"/>
          <w:sz w:val="24"/>
        </w:rPr>
        <w:t xml:space="preserve">CENT QUATRE-VINGT-CINQ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(autres que celle connue du passage de ligne électrique enterrée) ,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29 janvier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