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1 131,00 €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SPANC du 14,12,2023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