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BOURDON  Mickael  </w:t>
      </w:r>
      <w:r>
        <w:t xml:space="preserve">Villa 1 - 1 BD  des jardins du scios</w:t>
      </w:r>
      <w:r>
        <w:rPr>
          <w:color w:val="800080"/>
        </w:rPr>
        <w:t xml:space="preserve"> - </w:t>
      </w:r>
      <w:r>
        <w:t xml:space="preserve">09330</w:t>
      </w:r>
      <w:r>
        <w:rPr>
          <w:color w:val="800080"/>
        </w:rPr>
        <w:t xml:space="preserve"> </w:t>
      </w:r>
      <w:r>
        <w:t xml:space="preserve">MONTGAILLARD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12/04/2024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BOURDON  Mickael  </w:t>
      </w:r>
      <w:r>
        <w:t xml:space="preserve">Villa 1 - 1 BD  des jardins du scios</w:t>
      </w:r>
      <w:r>
        <w:rPr>
          <w:color w:val="800080"/>
        </w:rPr>
        <w:t xml:space="preserve"> - </w:t>
      </w:r>
      <w:r>
        <w:t xml:space="preserve">09330</w:t>
      </w:r>
      <w:r>
        <w:rPr>
          <w:color w:val="800080"/>
        </w:rPr>
        <w:t xml:space="preserve"> </w:t>
      </w:r>
      <w:r>
        <w:t xml:space="preserve">MONTGAILLARD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BOURDON  Mickael,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12/04/2024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BOURDON  Mickael Villa 1 - 1 BD  des jardins du scios 09330 MONTGAILLARD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BOURDON  Mickael Villa 1 - 1 BD  des jardins du scios 09330 MONTGAILLARD</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6 853 du bien sis 7 rue des Aubépines 46700 PUY-L'EVEQUE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