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LEVILLY Yves et Christiane  </w:t>
      </w:r>
      <w:r>
        <w:t xml:space="preserve">4 rue des Soubirous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11 760 €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LEVILLY Yves et Christiane  </w:t>
      </w:r>
      <w:r>
        <w:t xml:space="preserve">4 rue des Soubirous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 rue des Soubirous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proche toutes commodités à pied (commerces, écoles, bus), maison de ville de caractère comprenant au rez-de-chaussée un salon avec cheminée ouverte, une salle à manger, une cuisine indépendante aménagée et équipée (plaque induction, hotte, four, frigo), un wc avec lave-mains. Au 1er étage : une grande chambre d'environ 24m² et une salle d'eau avec wc refaits. Au 2ème étage : 2 chambres 10m² et 24m² avec placards et lavabo. Au 3ème étage : un bureau et une grande chambre. En sous-sol :  une jolie cave voutée et chaufferie.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CD parcelles 297 (49ca) et 298 (132ca)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 n° 1 (cave 9/1000e) et n° 3 (séjour 84/1000e)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LEVILLY Yves et Christiane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168 000 € (CENT SOIXANTE-HUIT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LEVILLY Yves et Christiane,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9 800 € HT soit 11 760 €</w:t>
      </w:r>
      <w:r>
        <w:rPr>
          <w:color w:val="0000FF"/>
        </w:rPr>
        <w:t xml:space="preserve"> (</w:t>
      </w:r>
      <w:r>
        <w:t xml:space="preserve">ONZE MILLE SEPT CENT SOIXANTE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LEVILLY Yves et Christiane 4 rue des Soubirous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6 858 sis 4 rue des Soubirous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LEVILLY Yves et Christiane 4 rue des Soubirous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6 858 du bien sis 4 rue des Soubirous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