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ELBAHLOULI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0758003433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biballelbahlouli49@gmail.com;bilalelbahlouli49@gmail.com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24919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11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120000 - Type de bien : Maison Ancienne, Maison Contemporaine, Terrain Constructible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ELBAHLOULI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