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Madame Durmus Asli - 14 rue Jean Ferrat  - 46000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CA6854 - 50, rue Lamartine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  <w:rPr>
          <w:sz w:val="20"/>
        </w:rPr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  <w:sz w:val="20"/>
        </w:rPr>
        <w:t xml:space="preserve">Cahors, dans un quartier résidentiel, proche commerces et bus, maison mitoyenne à rafraîchir. Rez-de-jardin : une entrée, un wc, une cuisine, un séjour donnant sur une véranda avec accès jardinn cheminée décorative. Etage : 3 chambres dont une avec balcon, une salle de bains. Jardin arboré et clos de 460m². Garage indépendant. Cabanon. Toiture et gouttières refaites en 2013. Fenêtres double vitrage. Chauffage gaz de ville.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sz w:val="20"/>
        </w:rPr>
        <w:t xml:space="preserve">Les informations sur les risques auquel ce bien est exposé sont disponibles sur le site Géorisques </w:t>
      </w:r>
      <w:r>
        <w:rPr>
          <w:color w:val="0000FF"/>
          <w:sz w:val="20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CORNAIRE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 propose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108 500 € (CENT HUIT MILLE CINQ CENTS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 Apport personnel  :  8000 euros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Emprunt bancaire pour le reste  ( voir simulation  jointe ) 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15  décembre 2023  pour la réponse de Madame CORNAIRE.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Je déclare être informée qu'en cas d'accord de Madame CORNAIRE, je serai tenue de régulariser le compromis de vente au plus tard le 15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9 décembre 2023, dans les locaux de l'agence, en triple exemplaire, dont un pour le cabinet immobilier, un remis aux proposants, un aux propriétaires.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108 500 € (CENT HUIT MILLE CINQ CENTS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