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Société SCI DOMIKA Michel BIZEUL - 913 Rte des Ramonets - 46000 CAHORS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Reconnait (ssent) avoir, grâce à l'intervention de l'Agence Immobilière Quercy transactions, visité le bien désigné ci-après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CA6831 - 35 rue nationale - 46000 CAHORS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jc w:val="both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t xml:space="preserve">Centre-ville de Cahors quartier historique, immeuble à restaurer sur 3 niveaux d'environ 400 m² de surface utilisable. Avec 2 commerces loués et 4 appartements et grenier à restaurer. Composé : sous-sol : cave. Rez-de-chaussée : commerces (rénovés) loués 550 € et 800 €, couloir, hall avec une verrière donnant de la luminosité aux parties communes. 1er étage : 2 appartements de 53 et 82 m² à restaurer. 2ème étage : 2 appartements de 37 et 85 m² à restaurer. 3ème étage : 2 greniers pouvant être aménagés : 42 - 82 m².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L'indivision RANDE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 propose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160000 € (CENT SOIXANTE MILLE 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t xml:space="preserve">Qui comprend les honoraires de l'agence, dont les modalités et le montant sont déjà énoncés au mandat.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Comptant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30/12/2023 pour la réponse de Indivision RANDE. Je/nous déclare(ons) être informé(s) qu'en cas d'accord de Indivision RANDE, je/nous serai/ons tenu/s de régulariser le compromis de vente au plus tard le 31 JANVIER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5 décembre 2023,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160.000 € ( CENT SOIXANTE MILLE T EUROS)"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150.000 € (cent cinquante mille euros)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clear" w:pos="10206"/>
        <w:tab w:val="clear" w:pos="11340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BODY">
    <w:name w:val="BODY"/>
    <w:basedOn w:val="[Normal]"/>
    <w:next w:val="BODY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