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885950" cy="105981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059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proche du centre-ville, dans un quartier calme, maison d'environ 187 m² habitables sur un terrain arboré et clos de 1200m² avec dépendances. Rez-de-chaussée : une entrée avec placard, une pièce à vivre avec cheminée, cuisine aménagée.1er étage : 3 chambres, salle de bains, wc, une terrasse donnant accès à une dépendance de près de 50m² pouvant être aménagée en appartement. 2ème étage : bureau, couloir, salle de jeux à finir d’aménager. Rez-de-jardin : garage (67 m²) avec appentis, chaufferie, buanderie, cave.2 garages indépendants.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 : www.georisques.gouv.fr.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287 500 €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6,48%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270 000 €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182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1 205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01/01/2021,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2 270,00 €,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3 072,00 €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