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Yannick et Liana - Adélaide ESCASSUT - CATARINO</w:t>
              <w:br w:type="textWrapping"/>
            </w:r>
            <w:r>
              <w:rPr>
                <w:sz w:val="22"/>
              </w:rPr>
              <w:t xml:space="preserve">4, rue des Chataigneraies</w:t>
              <w:br w:type="textWrapping"/>
            </w:r>
            <w:r>
              <w:rPr>
                <w:sz w:val="22"/>
              </w:rPr>
              <w:t xml:space="preserve">46090 PRADINES</w:t>
              <w:br w:type="textWrapping"/>
            </w:r>
            <w:r>
              <w:rPr>
                <w:sz w:val="22"/>
              </w:rPr>
              <w:t xml:space="preserve">Tél. : 0684187590 Mme</w:t>
              <w:br w:type="textWrapping"/>
            </w:r>
            <w:r>
              <w:rPr>
                <w:sz w:val="22"/>
              </w:rPr>
              <w:t xml:space="preserve"> Email : yannick.escassut@wanadoo.fr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24873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21 novembre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40000 à 180000 - Type de bien : Appartement - Secteur ou code postal : 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CA6818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Rés Les Hortes - Appt 40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76 000 €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21 novembre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Yannick et Liana - Adélaide ESCASSUT - CATARINO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