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CA6720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 ville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Immeuble élevé sur deux niveaux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RDC: une surface de 187 m² séparée en 4 pièces à usage de bureaux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ETAGE: palier de repartition, 2 appartements de de type 3 de 68 m² et 78 m² , chacun avec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combles de 50 m² env aménageables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L'ensemble est à restaurer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fuel , simple vitrage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235 400 €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Pièces modulables , total 187m²</w:t>
                  </w:r>
                </w:p>
                <w:p>
                  <w:pPr>
                    <w:pStyle w:val="Détail"/>
                  </w:pPr>
                  <w:r>
                    <w:t xml:space="preserve">2 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Appartements un de 68m² , l'autre de 78m²</w:t>
                  </w:r>
                </w:p>
                <w:p>
                  <w:pPr>
                    <w:pStyle w:val="Détail"/>
                  </w:pPr>
                  <w:r>
                    <w:t xml:space="preserve">4 Chambres 13,44/13,44/15,16/15,16m² ( 2ch par appart )</w:t>
                  </w:r>
                </w:p>
                <w:p>
                  <w:pPr>
                    <w:pStyle w:val="Détail"/>
                  </w:pPr>
                  <w:r>
                    <w:t xml:space="preserve">2 Cuisines 9,56/9,56m²</w:t>
                  </w:r>
                </w:p>
                <w:p>
                  <w:pPr>
                    <w:pStyle w:val="Détail"/>
                  </w:pPr>
                  <w:r>
                    <w:t xml:space="preserve">2 Salles de bains 4,8/4,8m² par appart</w:t>
                  </w:r>
                </w:p>
                <w:p>
                  <w:pPr>
                    <w:pStyle w:val="Détail"/>
                  </w:pPr>
                  <w:r>
                    <w:t xml:space="preserve">2 Séjours 15/20m² par appar</w:t>
                  </w:r>
                </w:p>
                <w:p>
                  <w:pPr>
                    <w:pStyle w:val="Détail"/>
                  </w:pPr>
                  <w:r>
                    <w:t xml:space="preserve">2 Terrasses une par appartement</w:t>
                  </w:r>
                </w:p>
                <w:p>
                  <w:pPr>
                    <w:pStyle w:val="Détail"/>
                  </w:pPr>
                  <w:r>
                    <w:t xml:space="preserve">2 WC un pâr appart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combles aménageables 40m²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