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RANDE  Michelle  </w:t>
      </w:r>
      <w:r>
        <w:t xml:space="preserve">La Férriere</w:t>
      </w:r>
      <w:r>
        <w:rPr>
          <w:color w:val="800080"/>
        </w:rPr>
        <w:t xml:space="preserve"> - </w:t>
      </w:r>
      <w:r>
        <w:t xml:space="preserve">47270</w:t>
      </w:r>
      <w:r>
        <w:rPr>
          <w:color w:val="800080"/>
        </w:rPr>
        <w:t xml:space="preserve"> </w:t>
      </w:r>
      <w:r>
        <w:t xml:space="preserve">PUYMYROL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16 100 €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13/10/2023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RANDE  Michelle  </w:t>
      </w:r>
      <w:r>
        <w:t xml:space="preserve">La Férriere</w:t>
      </w:r>
      <w:r>
        <w:rPr>
          <w:color w:val="800080"/>
        </w:rPr>
        <w:t xml:space="preserve"> - </w:t>
      </w:r>
      <w:r>
        <w:t xml:space="preserve">47270</w:t>
      </w:r>
      <w:r>
        <w:rPr>
          <w:color w:val="800080"/>
        </w:rPr>
        <w:t xml:space="preserve"> </w:t>
      </w:r>
      <w:r>
        <w:t xml:space="preserve">PUYMYROL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35 rue nationale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Centre-ville de Cahors quartier historique, immeuble à rénover d'environ 400 m² de surface utilisable, sur 3 niveaux. Sous-sol : cave. Rez-de-chaussée : commerces, couloir, hall avec une verrière donnant de la luminosité aux parties communes, garage. 1er étage: 2 appartements de 53 et 82 m². 2ème étage: 2 appartements de 37 et 85 m². 3ème étage : 2 greniers pouvant être aménagés : 42 - 82 m².Les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CE parcelle  218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DELORME LAURENCE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 (deux commerces en rez de chaussée)</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230 000 € (DEUX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RANDE  Michelle,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13 416 € HT soit 16 100 €</w:t>
      </w:r>
      <w:r>
        <w:rPr>
          <w:color w:val="0000FF"/>
        </w:rPr>
        <w:t xml:space="preserve"> (</w:t>
      </w:r>
      <w:r>
        <w:t xml:space="preserve">SEIZE MILLE CENT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13/10/2023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RANDE  Michelle La Férriere 47270 PUYMYROL</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6 831 sis 35 rue nationale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RANDE  Michelle La Férriere 47270 PUYMYROL</w:t>
      </w:r>
    </w:p>
    <w:p>
      <w:pPr>
        <w:pStyle w:val="[Normal]"/>
        <w:rPr>
          <w:sz w:val="20"/>
        </w:rPr>
      </w:pPr>
    </w:p>
    <w:p>
      <w:pPr>
        <w:pStyle w:val="[Normal]"/>
        <w:rPr>
          <w:sz w:val="20"/>
        </w:rPr>
      </w:pPr>
    </w:p>
    <w:p>
      <w:pPr>
        <w:pStyle w:val="[Normal]"/>
        <w:rPr>
          <w:sz w:val="20"/>
        </w:rPr>
      </w:pPr>
      <w:r>
        <w:rPr>
          <w:sz w:val="20"/>
        </w:rPr>
        <w:t xml:space="preserve">vous notifie par la présente ma rétractation du mandat n° 6 831 du bien sis 35 rue nationale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