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CASTELNAU-MONTRATIER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CAROWLEY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Castelnau-Montratier - Maison en pierre quercynoise dans un environnement isolé et calme avec très belle vue, d'environ 94m² de surface habitable. Cette maison avait été restaurée entre 1994 et 1997. Entrée au 1er étage par le bolet avec terrasse de 15m², séjour avec cheminée/poêle à bois, cuisine indépendante aménagée et équipée (cuisinière à gaz, frigo). Escalier qui descend au rez-de-chaussée : dégagement, 3 chambres dont une avec ancien four à pain et une avec accès extérieur, une grande salle de bains avec baignoire/douche/wc et placard (ballon d'eau chaude), wc indépendant avec lave-mains.Fenêtres bois simple vitrage sauf dans une chambre double vitrage. Double garage construit en 2014 de 41m² et abri en pierre de 9m². Terrain de 8159m² avec une partie bois. Quelques arbres fruitiers : pruniers et cerisier. Fosse septique non conforme. Puits (à sec). Ecole à 1km. Commerces à 4kms.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8 159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499 €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10,63m² - 15,38m² - 14,50m² avec ancien four à pains</w:t>
                  </w:r>
                </w:p>
                <w:p>
                  <w:pPr>
                    <w:pStyle w:val="Détail"/>
                  </w:pPr>
                  <w:r>
                    <w:t xml:space="preserve">2 Dégagement 6m² + 1,34m²</w:t>
                  </w:r>
                </w:p>
                <w:p>
                  <w:pPr>
                    <w:pStyle w:val="Détail"/>
                  </w:pPr>
                  <w:r>
                    <w:t xml:space="preserve">Salle de bains avec baignoire et douche et wc 10,30m² + placard (ballon eau chaude) 3,40m²</w:t>
                  </w:r>
                </w:p>
                <w:p>
                  <w:pPr>
                    <w:pStyle w:val="Détail"/>
                  </w:pPr>
                  <w:r>
                    <w:t xml:space="preserve">WC 1,38m² avec lave-mains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Cuisine 11m²</w:t>
                  </w:r>
                </w:p>
                <w:p>
                  <w:pPr>
                    <w:pStyle w:val="Détail"/>
                  </w:pPr>
                  <w:r>
                    <w:t xml:space="preserve">Séjour 22m² avec cheminée/poêle à bois et terrasse de 15m²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en pierre de 9,60m²</w:t>
                  </w:r>
                </w:p>
                <w:p>
                  <w:pPr>
                    <w:pStyle w:val="Détail"/>
                  </w:pPr>
                  <w:r>
                    <w:t xml:space="preserve">Garage double 41m² (6,40m x 6,40m) de 2014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bois poêle à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ballon eau chaude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sauf une chambre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1h10</w:t>
                  </w:r>
                </w:p>
                <w:p>
                  <w:pPr>
                    <w:pStyle w:val="Détail"/>
                  </w:pPr>
                  <w:r>
                    <w:t xml:space="preserve">Autoroute 10kms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4kms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1km</w:t>
                  </w:r>
                </w:p>
                <w:p>
                  <w:pPr>
                    <w:pStyle w:val="Détail"/>
                  </w:pPr>
                  <w:r>
                    <w:t xml:space="preserve">Gare Cahors ou Caussade 25kms - Lalbenque 15kms</w:t>
                  </w:r>
                </w:p>
                <w:p>
                  <w:pPr>
                    <w:pStyle w:val="Détail"/>
                  </w:pPr>
                  <w:r>
                    <w:t xml:space="preserve">Hôpital Cahors 25kms</w:t>
                  </w:r>
                </w:p>
                <w:p>
                  <w:pPr>
                    <w:pStyle w:val="Détail"/>
                  </w:pPr>
                  <w:r>
                    <w:t xml:space="preserve">Internet / ADSL possibilité Fibre (à l'entrée du terrain)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