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Ancienne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CAHORS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CA6769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Au coeur d'un hameau de plusieurs maisons, à 10mn en voiture de tous les commerces, avec terrain NON attenant de 7800m² (à 10mn à pied de la maison, pas de terrain attenant à la maison), maison (en partie mitoyenne) en pierre bâtie sur caves. Rez-de-chaussée : 3 pieces distribuées en atelier et stockage dont une cave voutée. Etage : accès par escalier en pierre donnant sur la véranda, pièce de vie avec cuisine aménagée et équipée, salon équipé d'un poêle, 2 chambres, buanderie, salle d'eau et wc. Grange attenante à la maison de 30 m² au sol environ, aménageable sur deux niveaux. Combles aménageables. De nombreuses possibilités s'offrent pour y réaliser son havre de paix.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129 600 €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8,00% soit 120 000 €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97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7 465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2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Bon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1800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Electricité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1 033 €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Hameau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Cave voutee 23,33m²</w:t>
                  </w:r>
                </w:p>
                <w:p>
                  <w:pPr>
                    <w:pStyle w:val="Détail"/>
                  </w:pPr>
                  <w:r>
                    <w:t xml:space="preserve">3 Pièces 40,98/31,69/et grange attenante 29,15 au sol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Buanderie borgne 8,73m²</w:t>
                  </w:r>
                </w:p>
                <w:p>
                  <w:pPr>
                    <w:pStyle w:val="Détail"/>
                  </w:pPr>
                  <w:r>
                    <w:t xml:space="preserve">2 Chambres 12,07/13,60m²</w:t>
                  </w:r>
                </w:p>
                <w:p>
                  <w:pPr>
                    <w:pStyle w:val="Détail"/>
                  </w:pPr>
                  <w:r>
                    <w:t xml:space="preserve">Couloir 2,11m²</w:t>
                  </w:r>
                </w:p>
                <w:p>
                  <w:pPr>
                    <w:pStyle w:val="Détail"/>
                  </w:pPr>
                  <w:r>
                    <w:t xml:space="preserve">Cuisine avec salle a manger 30m²</w:t>
                  </w:r>
                </w:p>
                <w:p>
                  <w:pPr>
                    <w:pStyle w:val="Détail"/>
                  </w:pPr>
                  <w:r>
                    <w:t xml:space="preserve">Salle d'eau 3,41m²</w:t>
                  </w:r>
                </w:p>
                <w:p>
                  <w:pPr>
                    <w:pStyle w:val="Détail"/>
                  </w:pPr>
                  <w:r>
                    <w:t xml:space="preserve">Salon 25,30m²</w:t>
                  </w:r>
                </w:p>
                <w:p>
                  <w:pPr>
                    <w:pStyle w:val="Détail"/>
                  </w:pPr>
                  <w:r>
                    <w:t xml:space="preserve">Veranda 13,37m²</w:t>
                  </w:r>
                </w:p>
                <w:p>
                  <w:pPr>
                    <w:pStyle w:val="Détail"/>
                  </w:pPr>
                  <w:r>
                    <w:t xml:space="preserve">WC 1,59m²</w:t>
                  </w:r>
                </w:p>
                <w:p>
                  <w:pPr>
                    <w:pStyle w:val="Type de détail"/>
                  </w:pPr>
                  <w:r>
                    <w:t xml:space="preserve">2ème étage:</w:t>
                  </w:r>
                </w:p>
                <w:p>
                  <w:pPr>
                    <w:pStyle w:val="Détail"/>
                  </w:pPr>
                  <w:r>
                    <w:t xml:space="preserve">Grenier  aménageable</w:t>
                  </w:r>
                </w:p>
                <w:p>
                  <w:pPr>
                    <w:pStyle w:val="Type de détail"/>
                  </w:pPr>
                  <w:r>
                    <w:t xml:space="preserve">Dépendances:</w:t>
                  </w:r>
                </w:p>
                <w:p>
                  <w:pPr>
                    <w:pStyle w:val="Détail"/>
                  </w:pPr>
                  <w:r>
                    <w:t xml:space="preserve">Grange attenante 30m² au sol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DPE (suite):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181,00 KWHep/m²an =&gt; Classe D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3,00 Kgco2/m²an =&gt; Classe A</w:t>
                  </w:r>
                </w:p>
                <w:p>
                  <w:pPr>
                    <w:pStyle w:val="Détail"/>
                  </w:pPr>
                  <w:r>
                    <w:t xml:space="preserve">Date de réalisation DPE (jj/mm/aaaa) 20/10/2020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bois poêle à bois</w:t>
                  </w:r>
                </w:p>
                <w:p>
                  <w:pPr>
                    <w:pStyle w:val="Détail"/>
                  </w:pPr>
                  <w:r>
                    <w:t xml:space="preserve">Electrique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Fosse septique non conforme - rapport Spanc 18,11,2020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Bois double vitrage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Aéroport Toulouse Blagnac 1h15</w:t>
                  </w:r>
                </w:p>
                <w:p>
                  <w:pPr>
                    <w:pStyle w:val="Détail"/>
                  </w:pPr>
                  <w:r>
                    <w:t xml:space="preserve">Autoroute 10mn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Commerces 5kms</w:t>
                  </w:r>
                </w:p>
                <w:p>
                  <w:pPr>
                    <w:pStyle w:val="Détail"/>
                  </w:pPr>
                  <w:r>
                    <w:t xml:space="preserve">Dépendance grange 30m² au sol</w:t>
                  </w:r>
                </w:p>
                <w:p>
                  <w:pPr>
                    <w:pStyle w:val="Détail"/>
                  </w:pPr>
                  <w:r>
                    <w:t xml:space="preserve">Ecole 2kms primaire - 6kms collège et lycée</w:t>
                  </w:r>
                </w:p>
                <w:p>
                  <w:pPr>
                    <w:pStyle w:val="Détail"/>
                  </w:pPr>
                  <w:r>
                    <w:t xml:space="preserve">Gare 6kms</w:t>
                  </w:r>
                </w:p>
                <w:p>
                  <w:pPr>
                    <w:pStyle w:val="Détail"/>
                  </w:pPr>
                  <w:r>
                    <w:t xml:space="preserve">Hôpital 6kms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5349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34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5984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98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