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Gros Sébastien  </w:t>
      </w:r>
      <w:r>
        <w:t xml:space="preserve">15 rue Federico Garcia Lorca</w:t>
      </w:r>
      <w:r>
        <w:rPr>
          <w:color w:val="800080"/>
        </w:rPr>
        <w:t xml:space="preserve"> - </w:t>
      </w:r>
      <w:r>
        <w:t xml:space="preserve">31520</w:t>
      </w:r>
      <w:r>
        <w:rPr>
          <w:color w:val="800080"/>
        </w:rPr>
        <w:t xml:space="preserve"> </w:t>
      </w:r>
      <w:r>
        <w:t xml:space="preserve">RAMONVILLE-SAINT-AGNE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14 000 €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Le 29/09/2023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6 839</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Gros Sébastien  </w:t>
      </w:r>
      <w:r>
        <w:t xml:space="preserve">15 rue Federico Garcia Lorca</w:t>
      </w:r>
      <w:r>
        <w:rPr>
          <w:color w:val="800080"/>
        </w:rPr>
        <w:t xml:space="preserve"> - </w:t>
      </w:r>
      <w:r>
        <w:t xml:space="preserve">31520</w:t>
      </w:r>
      <w:r>
        <w:rPr>
          <w:color w:val="800080"/>
        </w:rPr>
        <w:t xml:space="preserve"> </w:t>
      </w:r>
      <w:r>
        <w:t xml:space="preserve">RAMONVILLE-SAINT-AGNE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731 chemin des junies</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Sur les hauiteurs sud de Cahors,  propriété composée d'une maison d'habitation et d'une grange  , avec 19 parcelles de terrains , maison (en partie mitoyenne) en pierre bâtie sur caves. Rez-de-chaussée : 3 pieces distribuées en atelier et stockage dont une cave voutée. Etage : accès par escalier en pierre donnant sur la véranda, pièce de vie avec cuisine aménagée et équipée, salon équipé d'un poêle, 2 chambres, buanderie, salle d'eau et wc. Grange attenante à la maison de 30 m² au sol environ, aménageable sur deux niveaux. Combles aménageables. De nombreuses possibilités s'offrent pour y réaliser son havre de paix. La grange offre aussi un beau potentiezl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DP 0004/0013/0059/0206 DR 0002/0003/0006/0007/0012/0013/0018/0019/0021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DS 0001/0002/0004/0005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Gros Sébastien certifie que le bien est raccordé à une Fosse septique non conforme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200 000 € (DEUX CENTS MILLE EUROS</w:t>
      </w:r>
      <w:r>
        <w:rPr>
          <w:b w:val="on"/>
        </w:rPr>
        <w:t xml:space="preserve">) </w:t>
      </w:r>
      <w:r>
        <w:t xml:space="preserve">(honoraires à la charge de l'ACQUEREUR tel que prévu ci-dessous. </w:t>
      </w:r>
    </w:p>
    <w:p>
      <w:pPr>
        <w:pStyle w:val="Normal"/>
        <w:jc w:val="both"/>
      </w:pPr>
      <w:r>
        <w:t xml:space="preserve">Au titre du présent mandat, le(s) vendeur(s) Monsieur Gros Sébastien,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30/06/2024.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11 666 € HT soit 14 000 €</w:t>
      </w:r>
      <w:r>
        <w:rPr>
          <w:color w:val="0000FF"/>
        </w:rPr>
        <w:t xml:space="preserve"> (</w:t>
      </w:r>
      <w:r>
        <w:t xml:space="preserve">QUATORZE MILLE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29/09/2023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Gros Sébastien 15 rue Federico Garcia Lorca 31520 RAMONVILLE-SAINT-AGNE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6 839 sis 731 chemin des junies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Gros Sébastien 15 rue Federico Garcia Lorca 31520 RAMONVILLE-SAINT-AGNE</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6 839 du bien sis 731 chemin des junies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