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FUMEL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Fumel proche des commerces maison d'environ 86 m² de surface habitable à renover avec jardin clos. Rez de chaussée : cuisine ouverte sur la salle à manger, débarras. Etage : 2 chambres, wc, salon, salle d'eau. Chauffage central gaz. Fenêtres PVC double vitrage, volets roulants.Les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12,50% soit 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1,73 m²</w:t>
                  </w:r>
                </w:p>
                <w:p>
                  <w:pPr>
                    <w:pStyle w:val="Détail"/>
                  </w:pPr>
                  <w:r>
                    <w:t xml:space="preserve">Cuisine 14,96 m² - ouverte</w:t>
                  </w:r>
                </w:p>
                <w:p>
                  <w:pPr>
                    <w:pStyle w:val="Détail"/>
                  </w:pPr>
                  <w:r>
                    <w:t xml:space="preserve">Salle à manger 22,06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11,86 - 11,53 m²</w:t>
                  </w:r>
                </w:p>
                <w:p>
                  <w:pPr>
                    <w:pStyle w:val="Détail"/>
                  </w:pPr>
                  <w:r>
                    <w:t xml:space="preserve">Palier 1,16 m²</w:t>
                  </w:r>
                </w:p>
                <w:p>
                  <w:pPr>
                    <w:pStyle w:val="Détail"/>
                  </w:pPr>
                  <w:r>
                    <w:t xml:space="preserve">Salle d'eau 2,97 m²</w:t>
                  </w:r>
                </w:p>
                <w:p>
                  <w:pPr>
                    <w:pStyle w:val="Détail"/>
                  </w:pPr>
                  <w:r>
                    <w:t xml:space="preserve">Salon 16,42 m²</w:t>
                  </w:r>
                </w:p>
                <w:p>
                  <w:pPr>
                    <w:pStyle w:val="Détail"/>
                  </w:pPr>
                  <w:r>
                    <w:t xml:space="preserve">WC 1,43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