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commodités, agréable maison de plain-pied de 2010 d'environ 134m² habitables avec vue dégagée. La maison est composée au rez-de-jardin d'un vaste séjour d'environ 65m² comprenant la cuisine ouverte aménagée et équipée (plaque induction, hotte, four, lave-vaisselle, frigo/congélateur) et d'un placard, de 2 chambres dont une suite parentale avec son dressing et sa salle de bains/wc, une salle d'eau/wc. Au rez-de-chaussée : un garage d'environ 52m² avec porte électrique, un atelier d'environ 47m², un dégagement et une chambre. Chauffage électrique. Poële à bois + climatisation réversible dans séjour. Fenêtres PVC double vitrage. Volets PVC électriques. Tout à l'égout. Terrain 800m².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2 611 €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9,80m² - 17,07m² + salle de bains/wc 7,63m² + dressing 6,08m²</w:t>
                  </w:r>
                </w:p>
                <w:p>
                  <w:pPr>
                    <w:pStyle w:val="Détail"/>
                  </w:pPr>
                  <w:r>
                    <w:t xml:space="preserve">Couloir 2,42m²</w:t>
                  </w:r>
                </w:p>
                <w:p>
                  <w:pPr>
                    <w:pStyle w:val="Détail"/>
                  </w:pPr>
                  <w:r>
                    <w:t xml:space="preserve">Pièce à vivre 65m² avec cuisine ouverte - placard</w:t>
                  </w:r>
                </w:p>
                <w:p>
                  <w:pPr>
                    <w:pStyle w:val="Détail"/>
                  </w:pPr>
                  <w:r>
                    <w:t xml:space="preserve">Salle d'eau 6,45m² avec wc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47m²</w:t>
                  </w:r>
                </w:p>
                <w:p>
                  <w:pPr>
                    <w:pStyle w:val="Détail"/>
                  </w:pPr>
                  <w:r>
                    <w:t xml:space="preserve">Chambre 11,65m²</w:t>
                  </w:r>
                </w:p>
                <w:p>
                  <w:pPr>
                    <w:pStyle w:val="Détail"/>
                  </w:pPr>
                  <w:r>
                    <w:t xml:space="preserve">Dégagement 7,93m²</w:t>
                  </w:r>
                </w:p>
                <w:p>
                  <w:pPr>
                    <w:pStyle w:val="Détail"/>
                  </w:pPr>
                  <w:r>
                    <w:t xml:space="preserve">Garage 52m²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Bullerjan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- Hitachi</w:t>
                  </w:r>
                </w:p>
                <w:p>
                  <w:pPr>
                    <w:pStyle w:val="Détail"/>
                  </w:pPr>
                  <w:r>
                    <w:t xml:space="preserve">Electrique radiateurs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congélateur</w:t>
                  </w:r>
                </w:p>
                <w:p>
                  <w:pPr>
                    <w:pStyle w:val="Détail"/>
                  </w:pPr>
                  <w:r>
                    <w:t xml:space="preserve">Hotte aspirante Broah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 300l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3kms</w:t>
                  </w:r>
                </w:p>
                <w:p>
                  <w:pPr>
                    <w:pStyle w:val="Détail"/>
                  </w:pPr>
                  <w:r>
                    <w:t xml:space="preserve">Hôpital 3kms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