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57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FG3093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20 mn de FIGEAC cette ancienne maison de caractère a été entièrement rénovée pour offrir un véritable confort toute l'année.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principale : en rez-de-chaussée : cuisine équipée, salle à manger, salon, salle d'eau avec wc, cellier et buanderie. étage : 4 chambres, 1 salon et une salle de bain avec baignoire et douche,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Grenier aménageable 50 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Gîte : 60 m² comprenant en rez-de-chaussée 1 pièce de vie, cuisine équipée, salle d'eau et 2 chambres à l'étage.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Grange : 2 niveaux 24 m² en bas et 82 m² en haut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avec pool house aménagé avec petit coin cuisine et local technique.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fioul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 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11 000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1 377 €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22 m²</w:t>
                  </w:r>
                </w:p>
                <w:p>
                  <w:pPr>
                    <w:pStyle w:val="Détail"/>
                  </w:pPr>
                  <w:r>
                    <w:t xml:space="preserve">Cellier 12 m²</w:t>
                  </w:r>
                </w:p>
                <w:p>
                  <w:pPr>
                    <w:pStyle w:val="Détail"/>
                  </w:pPr>
                  <w:r>
                    <w:t xml:space="preserve">Cuisine 20 m²</w:t>
                  </w:r>
                </w:p>
                <w:p>
                  <w:pPr>
                    <w:pStyle w:val="Détail"/>
                  </w:pPr>
                  <w:r>
                    <w:t xml:space="preserve">Salon 32 m²</w:t>
                  </w:r>
                </w:p>
                <w:p>
                  <w:pPr>
                    <w:pStyle w:val="Détail"/>
                  </w:pPr>
                  <w:r>
                    <w:t xml:space="preserve">Salle à manger 23 m²</w:t>
                  </w:r>
                </w:p>
                <w:p>
                  <w:pPr>
                    <w:pStyle w:val="Détail"/>
                  </w:pPr>
                  <w:r>
                    <w:t xml:space="preserve">Salle d'eau 12 m² 2 vasque + douche italienne +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5 Chambres de 12 à 26 m² dont une en salon</w:t>
                  </w:r>
                </w:p>
                <w:p>
                  <w:pPr>
                    <w:pStyle w:val="Détail"/>
                  </w:pPr>
                  <w:r>
                    <w:t xml:space="preserve">Couloir 14 m²</w:t>
                  </w:r>
                </w:p>
                <w:p>
                  <w:pPr>
                    <w:pStyle w:val="Détail"/>
                  </w:pPr>
                  <w:r>
                    <w:t xml:space="preserve">Salle de bains 12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aménagé en atelier d'artiste de 50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60 m² dont séjour cuisine, 2 chambres, sdo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bas 24 m² et haut 82 m²</w:t>
                  </w:r>
                </w:p>
                <w:p>
                  <w:pPr>
                    <w:pStyle w:val="Détail"/>
                  </w:pPr>
                  <w:r>
                    <w:t xml:space="preserve">pool house avec terrasse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30,00 KWHep/m²an =&gt; Classe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FIGEAC et CAJARC 15 km</w:t>
                  </w:r>
                </w:p>
                <w:p>
                  <w:pPr>
                    <w:pStyle w:val="Détail"/>
                  </w:pPr>
                  <w:r>
                    <w:t xml:space="preserve">Dépendance Granges + gites</w:t>
                  </w:r>
                </w:p>
                <w:p>
                  <w:pPr>
                    <w:pStyle w:val="Détail"/>
                  </w:pPr>
                  <w:r>
                    <w:t xml:space="preserve">Gîtes 60 m²</w:t>
                  </w:r>
                </w:p>
                <w:p>
                  <w:pPr>
                    <w:pStyle w:val="Détail"/>
                  </w:pPr>
                  <w:r>
                    <w:t xml:space="preserve">Plain-pied aménagement possible de chambres rez-de-chaussée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10 x 5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