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proche centre ville et commodités, agréable maison de plain-pied de 2010 d'environ 134m² habitables avec vue dégagée. La maison est composée au rez-de-jardin d'un vaste séjour d'environ 65m² comprenant la cuisine ouverte aménagée et équipée (plaque induction, hotte, four, lave-vaisselle, frigo/congélateur) et d'un placard, de 2 chambres dont une suite parentale avec son dressing et sa salle de bains/wc, une salle d'eau/wc. Au rez-de-chaussée : un garage d'environ 52m² avec porte électrique, un atelier d'environ 47m², un dégagement et une chambre. Chauffage électrique. Poële à bois + climatisation réversible dans séjour. Fenêtres PVC double vitrage. Volets PVC électriques. Tout à l'égout. Terrain 779m².Les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318 000 €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134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779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