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267585" cy="127508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585" cy="1275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Gourdon, Au calme, sur un beau verger mature avec vue sur la campagne, cette charmante maison en pierre avec sa grange attenante est à finir de restaurer.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se compose sur 60m² environ, d'une pièce à vivre avec cantou, de 2 chambres, d'une salle de douche et d'un wc. Cave totale en rez de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Grange attenante de 42 m², garage en pierre de 17m².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toitures en bon état.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Beau verger de 6090m².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Citerne.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4,94% soit 162 000 €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6 090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284 €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48m²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9.87m² et 9.30m²</w:t>
                  </w:r>
                </w:p>
                <w:p>
                  <w:pPr>
                    <w:pStyle w:val="Détail"/>
                  </w:pPr>
                  <w:r>
                    <w:t xml:space="preserve">Cuisine ouverte</w:t>
                  </w:r>
                </w:p>
                <w:p>
                  <w:pPr>
                    <w:pStyle w:val="Détail"/>
                  </w:pPr>
                  <w:r>
                    <w:t xml:space="preserve">Dégagement 2.38m²</w:t>
                  </w:r>
                </w:p>
                <w:p>
                  <w:pPr>
                    <w:pStyle w:val="Détail"/>
                  </w:pPr>
                  <w:r>
                    <w:t xml:space="preserve">Pièce à vivre 32m² (dont cuisine)</w:t>
                  </w:r>
                </w:p>
                <w:p>
                  <w:pPr>
                    <w:pStyle w:val="Détail"/>
                  </w:pPr>
                  <w:r>
                    <w:t xml:space="preserve">Salle d'eau 6.30m²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17m² en pierre</w:t>
                  </w:r>
                </w:p>
                <w:p>
                  <w:pPr>
                    <w:pStyle w:val="Détail"/>
                  </w:pPr>
                  <w:r>
                    <w:t xml:space="preserve">Grange 41m²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69,00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25/05/2023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1 280,00 €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1 780,00 €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</w:t>
                  </w:r>
                </w:p>
                <w:p>
                  <w:pPr>
                    <w:pStyle w:val="Détail"/>
                  </w:pPr>
                  <w:r>
                    <w:t xml:space="preserve">Ecole 3km</w:t>
                  </w:r>
                </w:p>
                <w:p>
                  <w:pPr>
                    <w:pStyle w:val="Détail"/>
                  </w:pPr>
                  <w:r>
                    <w:t xml:space="preserve">Hôpital 15km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(citerne 20m3)</w:t>
                  </w:r>
                </w:p>
                <w:p>
                  <w:pPr>
                    <w:pStyle w:val="Détail"/>
                  </w:pPr>
                  <w:r>
                    <w:t xml:space="preserve">Vue sur la campagne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Verger 6090m²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bon état (20ans) (isolée)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